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2B" w:rsidRPr="001803D2" w:rsidRDefault="00B8562B" w:rsidP="00B8562B">
      <w:pPr>
        <w:jc w:val="center"/>
        <w:rPr>
          <w:rFonts w:ascii="Segoe UI Light" w:hAnsi="Segoe UI Light" w:cs="Segoe UI Light"/>
          <w:b/>
          <w:sz w:val="40"/>
          <w:szCs w:val="40"/>
        </w:rPr>
      </w:pPr>
      <w:r w:rsidRPr="001803D2">
        <w:rPr>
          <w:rFonts w:ascii="Segoe UI Light" w:hAnsi="Segoe UI Light" w:cs="Segoe UI Light"/>
          <w:b/>
          <w:sz w:val="40"/>
          <w:szCs w:val="40"/>
        </w:rPr>
        <w:t>Lumia 950</w:t>
      </w:r>
    </w:p>
    <w:p w:rsidR="00B8562B" w:rsidRPr="001803D2" w:rsidRDefault="00B8562B" w:rsidP="00B8562B">
      <w:pPr>
        <w:jc w:val="center"/>
        <w:rPr>
          <w:rFonts w:ascii="Segoe UI" w:hAnsi="Segoe UI" w:cs="Segoe UI"/>
          <w:sz w:val="24"/>
          <w:szCs w:val="24"/>
        </w:rPr>
      </w:pPr>
      <w:r w:rsidRPr="001803D2">
        <w:rPr>
          <w:rFonts w:ascii="Segoe UI" w:hAnsi="Segoe UI" w:cs="Segoe UI"/>
          <w:sz w:val="24"/>
          <w:szCs w:val="24"/>
        </w:rPr>
        <w:t>Fact Sheet</w:t>
      </w:r>
    </w:p>
    <w:p w:rsidR="00B8562B" w:rsidRPr="001803D2" w:rsidRDefault="00B8562B" w:rsidP="00B8562B">
      <w:pPr>
        <w:jc w:val="center"/>
        <w:rPr>
          <w:rFonts w:ascii="Segoe UI" w:hAnsi="Segoe UI" w:cs="Segoe UI"/>
          <w:sz w:val="24"/>
          <w:szCs w:val="24"/>
        </w:rPr>
      </w:pPr>
      <w:r w:rsidRPr="001803D2">
        <w:rPr>
          <w:rFonts w:ascii="Segoe UI" w:hAnsi="Segoe UI" w:cs="Segoe UI"/>
          <w:sz w:val="24"/>
          <w:szCs w:val="24"/>
        </w:rPr>
        <w:t>October 2015</w:t>
      </w:r>
    </w:p>
    <w:p w:rsidR="00B8562B" w:rsidRPr="001803D2" w:rsidRDefault="00B8562B" w:rsidP="00B8562B">
      <w:pPr>
        <w:jc w:val="center"/>
        <w:rPr>
          <w:rFonts w:ascii="Segoe UI" w:hAnsi="Segoe UI" w:cs="Segoe UI"/>
        </w:rPr>
      </w:pPr>
      <w:r w:rsidRPr="001803D2">
        <w:rPr>
          <w:rFonts w:ascii="Segoe UI" w:hAnsi="Segoe UI" w:cs="Segoe UI"/>
          <w:noProof/>
          <w:sz w:val="24"/>
          <w:szCs w:val="24"/>
        </w:rPr>
        <w:drawing>
          <wp:inline distT="0" distB="0" distL="0" distR="0" wp14:anchorId="2492F444" wp14:editId="34B1A2A1">
            <wp:extent cx="5943600" cy="424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a_950_Marketing_01_DSI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B8562B" w:rsidRPr="001803D2" w:rsidRDefault="00B8562B" w:rsidP="00B8562B">
      <w:pPr>
        <w:rPr>
          <w:rFonts w:ascii="Segoe UI" w:hAnsi="Segoe UI" w:cs="Segoe UI"/>
          <w:sz w:val="20"/>
          <w:szCs w:val="20"/>
        </w:rPr>
      </w:pPr>
      <w:r w:rsidRPr="001803D2">
        <w:rPr>
          <w:rFonts w:ascii="Segoe UI" w:hAnsi="Segoe UI" w:cs="Segoe UI"/>
          <w:sz w:val="20"/>
          <w:szCs w:val="20"/>
        </w:rPr>
        <w:t xml:space="preserve">Meet Lumia 950, the </w:t>
      </w:r>
      <w:r>
        <w:rPr>
          <w:rFonts w:ascii="Segoe UI" w:hAnsi="Segoe UI" w:cs="Segoe UI"/>
          <w:sz w:val="20"/>
          <w:szCs w:val="20"/>
        </w:rPr>
        <w:t>phone that works like</w:t>
      </w:r>
      <w:r w:rsidRPr="001803D2">
        <w:rPr>
          <w:rFonts w:ascii="Segoe UI" w:hAnsi="Segoe UI" w:cs="Segoe UI"/>
          <w:sz w:val="20"/>
          <w:szCs w:val="20"/>
        </w:rPr>
        <w:t xml:space="preserve"> your PC. Running Windows 10 and featuring a </w:t>
      </w:r>
      <w:r w:rsidRPr="00CA3AA1">
        <w:rPr>
          <w:rStyle w:val="PDPSpecsChar"/>
          <w:b w:val="0"/>
          <w:color w:val="auto"/>
        </w:rPr>
        <w:t>5.2-inch Quad HD display</w:t>
      </w:r>
      <w:r w:rsidRPr="00CA3AA1">
        <w:rPr>
          <w:rFonts w:ascii="Segoe UI" w:hAnsi="Segoe UI" w:cs="Segoe UI"/>
          <w:b/>
          <w:sz w:val="20"/>
          <w:szCs w:val="20"/>
        </w:rPr>
        <w:t xml:space="preserve"> </w:t>
      </w:r>
      <w:r w:rsidRPr="001803D2">
        <w:rPr>
          <w:rFonts w:ascii="Segoe UI" w:hAnsi="Segoe UI" w:cs="Segoe UI"/>
          <w:sz w:val="20"/>
          <w:szCs w:val="20"/>
        </w:rPr>
        <w:t xml:space="preserve">in a package that’s just </w:t>
      </w:r>
      <w:r w:rsidRPr="00CA3AA1">
        <w:rPr>
          <w:rStyle w:val="PDPSpecsChar"/>
          <w:b w:val="0"/>
          <w:color w:val="auto"/>
        </w:rPr>
        <w:t>8.25mm thin</w:t>
      </w:r>
      <w:r w:rsidRPr="001803D2">
        <w:rPr>
          <w:rFonts w:ascii="Segoe UI" w:hAnsi="Segoe UI" w:cs="Segoe UI"/>
          <w:sz w:val="20"/>
          <w:szCs w:val="20"/>
        </w:rPr>
        <w:t xml:space="preserve">, Lumia 950 is designed to give you the best Windows experience in the palm of your hand. </w:t>
      </w:r>
    </w:p>
    <w:p w:rsidR="00B8562B" w:rsidRPr="001803D2" w:rsidRDefault="00B8562B" w:rsidP="00B8562B">
      <w:pPr>
        <w:pStyle w:val="Heading1"/>
        <w:rPr>
          <w:rFonts w:ascii="Segoe UI Light" w:eastAsia="Times New Roman" w:hAnsi="Segoe UI Light" w:cs="Segoe UI Light"/>
          <w:color w:val="auto"/>
          <w:sz w:val="36"/>
          <w:szCs w:val="36"/>
          <w:lang w:val="en"/>
        </w:rPr>
      </w:pPr>
      <w:r w:rsidRPr="001803D2">
        <w:rPr>
          <w:rFonts w:ascii="Segoe UI Light" w:eastAsia="Times New Roman" w:hAnsi="Segoe UI Light" w:cs="Segoe UI Light"/>
          <w:color w:val="auto"/>
          <w:sz w:val="36"/>
          <w:szCs w:val="36"/>
          <w:lang w:val="en"/>
        </w:rPr>
        <w:t>Top Features and Benefits</w:t>
      </w:r>
    </w:p>
    <w:p w:rsidR="00B8562B" w:rsidRPr="001803D2" w:rsidRDefault="00B8562B" w:rsidP="00B8562B">
      <w:pPr>
        <w:pStyle w:val="ListParagraph"/>
        <w:numPr>
          <w:ilvl w:val="0"/>
          <w:numId w:val="1"/>
        </w:numPr>
        <w:rPr>
          <w:rFonts w:ascii="Segoe UI" w:hAnsi="Segoe UI" w:cs="Segoe UI"/>
          <w:sz w:val="20"/>
          <w:szCs w:val="20"/>
        </w:rPr>
      </w:pPr>
      <w:r w:rsidRPr="001803D2">
        <w:rPr>
          <w:rFonts w:ascii="Segoe UI" w:hAnsi="Segoe UI" w:cs="Segoe UI"/>
          <w:b/>
          <w:sz w:val="20"/>
          <w:szCs w:val="20"/>
        </w:rPr>
        <w:t xml:space="preserve">The best of Windows 10. </w:t>
      </w:r>
      <w:r w:rsidRPr="001803D2">
        <w:rPr>
          <w:rFonts w:ascii="Segoe UI" w:hAnsi="Segoe UI" w:cs="Segoe UI"/>
          <w:sz w:val="20"/>
          <w:szCs w:val="20"/>
        </w:rPr>
        <w:t xml:space="preserve">Thanks to Windows 10 and programs and features such as Cortana, Microsoft Office and the </w:t>
      </w:r>
      <w:r>
        <w:rPr>
          <w:rFonts w:ascii="Segoe UI" w:hAnsi="Segoe UI" w:cs="Segoe UI"/>
          <w:sz w:val="20"/>
          <w:szCs w:val="20"/>
        </w:rPr>
        <w:t>Windows</w:t>
      </w:r>
      <w:r w:rsidRPr="001803D2">
        <w:rPr>
          <w:rFonts w:ascii="Segoe UI" w:hAnsi="Segoe UI" w:cs="Segoe UI"/>
          <w:sz w:val="20"/>
          <w:szCs w:val="20"/>
        </w:rPr>
        <w:t xml:space="preserve"> Store, Lumia 950 delivers a personal yet productive experience</w:t>
      </w:r>
      <w:r w:rsidRPr="001803D2">
        <w:rPr>
          <w:rFonts w:ascii="Segoe UI" w:hAnsi="Segoe UI" w:cs="Segoe UI"/>
          <w:sz w:val="20"/>
          <w:szCs w:val="20"/>
          <w:vertAlign w:val="superscript"/>
        </w:rPr>
        <w:t>1</w:t>
      </w:r>
      <w:r w:rsidRPr="001803D2">
        <w:rPr>
          <w:rFonts w:ascii="Segoe UI" w:hAnsi="Segoe UI" w:cs="Segoe UI"/>
          <w:sz w:val="20"/>
          <w:szCs w:val="20"/>
        </w:rPr>
        <w:t xml:space="preserve">. </w:t>
      </w:r>
    </w:p>
    <w:p w:rsidR="00B8562B" w:rsidRPr="001803D2" w:rsidRDefault="00B8562B" w:rsidP="00B8562B">
      <w:pPr>
        <w:pStyle w:val="ListParagraph"/>
        <w:numPr>
          <w:ilvl w:val="0"/>
          <w:numId w:val="1"/>
        </w:numPr>
        <w:rPr>
          <w:rFonts w:ascii="Segoe UI" w:hAnsi="Segoe UI" w:cs="Segoe UI"/>
          <w:sz w:val="20"/>
          <w:szCs w:val="20"/>
        </w:rPr>
      </w:pPr>
      <w:r w:rsidRPr="001803D2">
        <w:rPr>
          <w:rFonts w:ascii="Segoe UI" w:hAnsi="Segoe UI" w:cs="Segoe UI"/>
          <w:b/>
          <w:sz w:val="20"/>
          <w:szCs w:val="20"/>
        </w:rPr>
        <w:t xml:space="preserve">Continuum and Microsoft Display Dock. </w:t>
      </w:r>
      <w:r w:rsidRPr="001803D2">
        <w:rPr>
          <w:rFonts w:ascii="Segoe UI" w:hAnsi="Segoe UI" w:cs="Segoe UI"/>
          <w:sz w:val="20"/>
          <w:szCs w:val="20"/>
        </w:rPr>
        <w:t>Use your Lumia 950 like a PC by connecting it to a bigger screen, keyboard and mouse with Microsoft Display Dock, an optional accessory that enhances the new Windows 10 Continuum experience for phones — and simultaneously charges your device. Scale and display Windows apps beautifully on the bigger screen when connected, or work on a Microsoft Office document, browse the Internet and stream movies for your kids. Plus, you’ll be able to use your phone independently to take a call or send a text message while you continue to enjoy apps on the bigger screen</w:t>
      </w:r>
      <w:r w:rsidRPr="001803D2">
        <w:rPr>
          <w:rFonts w:ascii="Segoe UI" w:hAnsi="Segoe UI" w:cs="Segoe UI"/>
          <w:sz w:val="20"/>
          <w:szCs w:val="20"/>
          <w:vertAlign w:val="superscript"/>
        </w:rPr>
        <w:t>2</w:t>
      </w:r>
      <w:r w:rsidRPr="001803D2">
        <w:rPr>
          <w:rFonts w:ascii="Segoe UI" w:hAnsi="Segoe UI" w:cs="Segoe UI"/>
          <w:sz w:val="20"/>
          <w:szCs w:val="20"/>
        </w:rPr>
        <w:t>.</w:t>
      </w:r>
    </w:p>
    <w:p w:rsidR="00B8562B" w:rsidRPr="001803D2" w:rsidRDefault="00B8562B" w:rsidP="00B8562B">
      <w:pPr>
        <w:pStyle w:val="ListParagraph"/>
        <w:numPr>
          <w:ilvl w:val="0"/>
          <w:numId w:val="1"/>
        </w:numPr>
        <w:rPr>
          <w:rFonts w:ascii="Segoe UI" w:hAnsi="Segoe UI" w:cs="Segoe UI"/>
          <w:sz w:val="20"/>
          <w:szCs w:val="20"/>
        </w:rPr>
      </w:pPr>
      <w:r w:rsidRPr="001803D2">
        <w:rPr>
          <w:rFonts w:ascii="Segoe UI" w:hAnsi="Segoe UI" w:cs="Segoe UI"/>
          <w:b/>
          <w:sz w:val="20"/>
          <w:szCs w:val="20"/>
        </w:rPr>
        <w:t xml:space="preserve">Capture stellar images. </w:t>
      </w:r>
      <w:r w:rsidRPr="001803D2">
        <w:rPr>
          <w:rFonts w:ascii="Segoe UI" w:hAnsi="Segoe UI" w:cs="Segoe UI"/>
          <w:sz w:val="20"/>
          <w:szCs w:val="20"/>
        </w:rPr>
        <w:t xml:space="preserve">The </w:t>
      </w:r>
      <w:proofErr w:type="spellStart"/>
      <w:r w:rsidRPr="001803D2">
        <w:rPr>
          <w:rFonts w:ascii="Segoe UI" w:hAnsi="Segoe UI" w:cs="Segoe UI"/>
          <w:sz w:val="20"/>
          <w:szCs w:val="20"/>
        </w:rPr>
        <w:t>PureView</w:t>
      </w:r>
      <w:proofErr w:type="spellEnd"/>
      <w:r w:rsidRPr="001803D2">
        <w:rPr>
          <w:rFonts w:ascii="Segoe UI" w:hAnsi="Segoe UI" w:cs="Segoe UI"/>
          <w:sz w:val="20"/>
          <w:szCs w:val="20"/>
        </w:rPr>
        <w:t xml:space="preserve"> camera captures beautiful photos thanks to its 20MP sensor and triple LED natural flash, which adapts to any scene. Rich Capture automatically </w:t>
      </w:r>
      <w:r w:rsidRPr="001803D2">
        <w:rPr>
          <w:rFonts w:ascii="Segoe UI" w:hAnsi="Segoe UI" w:cs="Segoe UI"/>
          <w:sz w:val="20"/>
          <w:szCs w:val="20"/>
        </w:rPr>
        <w:lastRenderedPageBreak/>
        <w:t>chooses the best camera mode, allowing you to take crisp images even in challenging conditions. 4K video capture helps ensure you never miss a detail.</w:t>
      </w:r>
    </w:p>
    <w:p w:rsidR="00B8562B" w:rsidRPr="001803D2" w:rsidRDefault="00B8562B" w:rsidP="00B8562B">
      <w:pPr>
        <w:pStyle w:val="Heading1"/>
        <w:rPr>
          <w:rFonts w:ascii="Segoe UI Light" w:eastAsia="Times New Roman" w:hAnsi="Segoe UI Light" w:cs="Segoe UI Light"/>
          <w:color w:val="auto"/>
          <w:sz w:val="36"/>
          <w:szCs w:val="36"/>
          <w:lang w:val="en"/>
        </w:rPr>
      </w:pPr>
      <w:r w:rsidRPr="001803D2">
        <w:rPr>
          <w:rFonts w:ascii="Segoe UI Light" w:eastAsia="Times New Roman" w:hAnsi="Segoe UI Light" w:cs="Segoe UI Light"/>
          <w:color w:val="auto"/>
          <w:sz w:val="36"/>
          <w:szCs w:val="36"/>
          <w:lang w:val="en"/>
        </w:rPr>
        <w:t>Technical Specifications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6"/>
        <w:gridCol w:w="6231"/>
      </w:tblGrid>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 xml:space="preserve">Operating </w:t>
            </w:r>
          </w:p>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system</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Windows 10</w:t>
            </w:r>
          </w:p>
        </w:tc>
      </w:tr>
      <w:tr w:rsidR="00B8562B" w:rsidRPr="001803D2" w:rsidTr="00F318FD">
        <w:trPr>
          <w:cantSplit/>
          <w:trHeight w:val="1134"/>
          <w:jc w:val="center"/>
        </w:trPr>
        <w:tc>
          <w:tcPr>
            <w:tcW w:w="2836" w:type="dxa"/>
            <w:tcBorders>
              <w:top w:val="nil"/>
              <w:left w:val="nil"/>
              <w:bottom w:val="nil"/>
              <w:right w:val="nil"/>
            </w:tcBorders>
            <w:shd w:val="clear" w:color="auto" w:fill="auto"/>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Exterior</w:t>
            </w:r>
          </w:p>
        </w:tc>
        <w:tc>
          <w:tcPr>
            <w:tcW w:w="6231" w:type="dxa"/>
            <w:tcBorders>
              <w:top w:val="nil"/>
              <w:left w:val="nil"/>
              <w:bottom w:val="nil"/>
              <w:right w:val="nil"/>
            </w:tcBorders>
            <w:shd w:val="clear" w:color="auto" w:fill="auto"/>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Dimensions:</w:t>
            </w:r>
            <w:r w:rsidRPr="001803D2">
              <w:rPr>
                <w:sz w:val="20"/>
                <w:szCs w:val="20"/>
              </w:rPr>
              <w:t xml:space="preserve"> </w:t>
            </w:r>
            <w:r w:rsidRPr="001803D2">
              <w:rPr>
                <w:rFonts w:ascii="Segoe UI" w:hAnsi="Segoe UI" w:cs="Segoe UI"/>
                <w:sz w:val="20"/>
                <w:szCs w:val="20"/>
              </w:rPr>
              <w:t>145 x 73.2 x 8.25 mm</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Weight: 150 g</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Casing: polycarbonate</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Colors: black, white</w:t>
            </w:r>
            <w:r w:rsidRPr="001803D2">
              <w:rPr>
                <w:rFonts w:ascii="Segoe UI" w:hAnsi="Segoe UI" w:cs="Segoe UI"/>
                <w:sz w:val="20"/>
                <w:szCs w:val="20"/>
                <w:vertAlign w:val="superscript"/>
              </w:rPr>
              <w:t>3</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rPr>
              <w:t>Physical buttons: power, volume, camera</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Storage</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32 GB</w:t>
            </w:r>
            <w:r w:rsidRPr="001803D2">
              <w:rPr>
                <w:rStyle w:val="FootnoteReference"/>
                <w:rFonts w:ascii="Segoe UI" w:hAnsi="Segoe UI" w:cs="Segoe UI"/>
                <w:sz w:val="20"/>
                <w:szCs w:val="20"/>
              </w:rPr>
              <w:t>4</w:t>
            </w:r>
            <w:r w:rsidRPr="001803D2">
              <w:rPr>
                <w:rFonts w:ascii="Segoe UI" w:hAnsi="Segoe UI" w:cs="Segoe UI"/>
                <w:sz w:val="20"/>
                <w:szCs w:val="20"/>
              </w:rPr>
              <w:t xml:space="preserve"> and up to 200 GB of expandable storage</w:t>
            </w:r>
            <w:r w:rsidRPr="001803D2">
              <w:rPr>
                <w:rStyle w:val="FootnoteReference"/>
                <w:rFonts w:ascii="Segoe UI" w:hAnsi="Segoe UI" w:cs="Segoe UI"/>
                <w:sz w:val="20"/>
                <w:szCs w:val="20"/>
              </w:rPr>
              <w:t>5</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rPr>
              <w:t>OneDrive storage</w:t>
            </w:r>
          </w:p>
        </w:tc>
      </w:tr>
      <w:tr w:rsidR="00B8562B" w:rsidRPr="001803D2" w:rsidTr="00F318FD">
        <w:trPr>
          <w:jc w:val="center"/>
        </w:trPr>
        <w:tc>
          <w:tcPr>
            <w:tcW w:w="2836" w:type="dxa"/>
            <w:tcBorders>
              <w:top w:val="nil"/>
              <w:left w:val="nil"/>
              <w:bottom w:val="nil"/>
              <w:right w:val="nil"/>
            </w:tcBorders>
            <w:shd w:val="clear" w:color="auto" w:fill="auto"/>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Display</w:t>
            </w:r>
          </w:p>
        </w:tc>
        <w:tc>
          <w:tcPr>
            <w:tcW w:w="6231" w:type="dxa"/>
            <w:tcBorders>
              <w:top w:val="nil"/>
              <w:left w:val="nil"/>
              <w:bottom w:val="nil"/>
              <w:right w:val="nil"/>
            </w:tcBorders>
            <w:shd w:val="clear" w:color="auto" w:fill="auto"/>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 xml:space="preserve">Screen: </w:t>
            </w:r>
            <w:r w:rsidRPr="00CA3AA1">
              <w:rPr>
                <w:rStyle w:val="PDPSpecsChar"/>
                <w:b w:val="0"/>
                <w:color w:val="auto"/>
              </w:rPr>
              <w:t>5.2-inch Quad HD AMOLED</w:t>
            </w:r>
            <w:r w:rsidRPr="00CA3AA1">
              <w:rPr>
                <w:rStyle w:val="PDPSpecsChar"/>
                <w:color w:val="auto"/>
              </w:rPr>
              <w:t xml:space="preserve"> </w:t>
            </w:r>
            <w:r w:rsidRPr="001803D2">
              <w:rPr>
                <w:rFonts w:ascii="Segoe UI" w:hAnsi="Segoe UI" w:cs="Segoe UI"/>
                <w:sz w:val="20"/>
                <w:szCs w:val="20"/>
              </w:rPr>
              <w:t>Corning</w:t>
            </w:r>
            <w:r w:rsidRPr="001803D2">
              <w:rPr>
                <w:rFonts w:ascii="Segoe UI" w:hAnsi="Segoe UI" w:cs="Segoe UI"/>
                <w:sz w:val="20"/>
                <w:szCs w:val="20"/>
                <w:vertAlign w:val="superscript"/>
              </w:rPr>
              <w:t>®</w:t>
            </w:r>
            <w:r w:rsidRPr="001803D2">
              <w:rPr>
                <w:rFonts w:ascii="Segoe UI" w:hAnsi="Segoe UI" w:cs="Segoe UI"/>
                <w:sz w:val="20"/>
                <w:szCs w:val="20"/>
              </w:rPr>
              <w:t xml:space="preserve"> Gorilla</w:t>
            </w:r>
            <w:r w:rsidRPr="001803D2">
              <w:rPr>
                <w:rFonts w:ascii="Segoe UI" w:hAnsi="Segoe UI" w:cs="Segoe UI"/>
                <w:sz w:val="20"/>
                <w:szCs w:val="20"/>
                <w:vertAlign w:val="superscript"/>
              </w:rPr>
              <w:t>®</w:t>
            </w:r>
            <w:r w:rsidRPr="001803D2">
              <w:rPr>
                <w:rFonts w:ascii="Segoe UI" w:hAnsi="Segoe UI" w:cs="Segoe UI"/>
                <w:sz w:val="20"/>
                <w:szCs w:val="20"/>
              </w:rPr>
              <w:t xml:space="preserve"> Glass</w:t>
            </w:r>
            <w:r w:rsidRPr="001803D2">
              <w:rPr>
                <w:rStyle w:val="PDPSpecsChar"/>
              </w:rPr>
              <w:t xml:space="preserve"> </w:t>
            </w:r>
            <w:r w:rsidRPr="00CA3AA1">
              <w:rPr>
                <w:rStyle w:val="PDPSpecsChar"/>
                <w:b w:val="0"/>
                <w:color w:val="auto"/>
              </w:rPr>
              <w:t>3 display</w:t>
            </w:r>
            <w:r w:rsidRPr="00CA3AA1">
              <w:rPr>
                <w:rFonts w:ascii="Segoe UI" w:hAnsi="Segoe UI" w:cs="Segoe UI"/>
                <w:b/>
                <w:sz w:val="20"/>
                <w:szCs w:val="20"/>
              </w:rPr>
              <w:t xml:space="preserve"> </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 xml:space="preserve">Resolution: </w:t>
            </w:r>
            <w:r w:rsidRPr="00CA3AA1">
              <w:rPr>
                <w:rStyle w:val="PDPSpecsChar"/>
                <w:b w:val="0"/>
                <w:color w:val="auto"/>
              </w:rPr>
              <w:t xml:space="preserve">2560x1440 (564 </w:t>
            </w:r>
            <w:proofErr w:type="spellStart"/>
            <w:r w:rsidRPr="00CA3AA1">
              <w:rPr>
                <w:rStyle w:val="PDPSpecsChar"/>
                <w:b w:val="0"/>
                <w:color w:val="auto"/>
              </w:rPr>
              <w:t>ppi</w:t>
            </w:r>
            <w:proofErr w:type="spellEnd"/>
            <w:r w:rsidRPr="00CA3AA1">
              <w:rPr>
                <w:rStyle w:val="PDPSpecsChar"/>
                <w:b w:val="0"/>
                <w:color w:val="auto"/>
              </w:rPr>
              <w:t>)</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 xml:space="preserve">Aspect ratio: 16:9 </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rPr>
              <w:t xml:space="preserve">Touch: </w:t>
            </w:r>
            <w:proofErr w:type="spellStart"/>
            <w:r w:rsidRPr="001803D2">
              <w:rPr>
                <w:rFonts w:ascii="Segoe UI" w:hAnsi="Segoe UI" w:cs="Segoe UI"/>
                <w:sz w:val="20"/>
                <w:szCs w:val="20"/>
              </w:rPr>
              <w:t>Multitouch</w:t>
            </w:r>
            <w:proofErr w:type="spellEnd"/>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CPU</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Qualcomm</w:t>
            </w:r>
            <w:r w:rsidRPr="001803D2">
              <w:rPr>
                <w:rFonts w:ascii="Segoe UI" w:hAnsi="Segoe UI" w:cs="Segoe UI"/>
                <w:sz w:val="20"/>
                <w:szCs w:val="20"/>
                <w:vertAlign w:val="superscript"/>
              </w:rPr>
              <w:t>®</w:t>
            </w:r>
            <w:r w:rsidRPr="001803D2">
              <w:rPr>
                <w:rFonts w:ascii="Segoe UI" w:hAnsi="Segoe UI" w:cs="Segoe UI"/>
                <w:sz w:val="20"/>
                <w:szCs w:val="20"/>
              </w:rPr>
              <w:t xml:space="preserve"> Snapdragon™ 808 processor</w:t>
            </w:r>
            <w:r>
              <w:rPr>
                <w:rFonts w:ascii="Segoe UI" w:hAnsi="Segoe UI" w:cs="Segoe UI"/>
                <w:sz w:val="20"/>
                <w:szCs w:val="20"/>
              </w:rPr>
              <w:t xml:space="preserve"> featuring </w:t>
            </w:r>
            <w:r w:rsidRPr="003E21AE">
              <w:rPr>
                <w:rFonts w:ascii="Segoe UI" w:hAnsi="Segoe UI" w:cs="Segoe UI"/>
                <w:sz w:val="20"/>
                <w:szCs w:val="20"/>
              </w:rPr>
              <w:t xml:space="preserve">Hexa-core CPUs and </w:t>
            </w:r>
            <w:r>
              <w:rPr>
                <w:rFonts w:ascii="Segoe UI" w:hAnsi="Segoe UI" w:cs="Segoe UI"/>
                <w:sz w:val="20"/>
                <w:szCs w:val="20"/>
              </w:rPr>
              <w:t>64-bit sup</w:t>
            </w:r>
            <w:r w:rsidRPr="003E21AE">
              <w:rPr>
                <w:rFonts w:ascii="Segoe UI" w:hAnsi="Segoe UI" w:cs="Segoe UI"/>
                <w:sz w:val="20"/>
                <w:szCs w:val="20"/>
              </w:rPr>
              <w:t>port</w:t>
            </w:r>
          </w:p>
        </w:tc>
      </w:tr>
      <w:tr w:rsidR="00B8562B" w:rsidRPr="001803D2" w:rsidTr="00F318FD">
        <w:trPr>
          <w:jc w:val="center"/>
        </w:trPr>
        <w:tc>
          <w:tcPr>
            <w:tcW w:w="2836" w:type="dxa"/>
            <w:tcBorders>
              <w:top w:val="nil"/>
              <w:left w:val="nil"/>
              <w:bottom w:val="nil"/>
              <w:right w:val="nil"/>
            </w:tcBorders>
            <w:shd w:val="clear" w:color="auto" w:fill="FFFFFF" w:themeFill="background1"/>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Network</w:t>
            </w:r>
          </w:p>
        </w:tc>
        <w:tc>
          <w:tcPr>
            <w:tcW w:w="6231" w:type="dxa"/>
            <w:tcBorders>
              <w:top w:val="nil"/>
              <w:left w:val="nil"/>
              <w:bottom w:val="nil"/>
              <w:right w:val="nil"/>
            </w:tcBorders>
            <w:shd w:val="clear" w:color="auto" w:fill="FFFFFF" w:themeFill="background1"/>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Wi-Fi: MIMO, WLAN IEEE 802.11 a/b/g/n/ac</w:t>
            </w:r>
            <w:r w:rsidRPr="001803D2" w:rsidDel="00843325">
              <w:rPr>
                <w:rFonts w:ascii="Segoe UI" w:hAnsi="Segoe UI" w:cs="Segoe UI"/>
                <w:sz w:val="20"/>
                <w:szCs w:val="20"/>
              </w:rPr>
              <w:t xml:space="preserve"> </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rPr>
              <w:t>Bluetooth 4.1</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Battery</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CA3AA1" w:rsidRDefault="00B8562B" w:rsidP="00F318FD">
            <w:pPr>
              <w:ind w:right="525"/>
              <w:rPr>
                <w:rStyle w:val="PDPSpecsChar"/>
                <w:b w:val="0"/>
                <w:color w:val="auto"/>
              </w:rPr>
            </w:pPr>
            <w:r w:rsidRPr="00CA3AA1">
              <w:rPr>
                <w:rStyle w:val="PDPSpecsChar"/>
                <w:b w:val="0"/>
                <w:color w:val="auto"/>
              </w:rPr>
              <w:t>Removable 3000mAh battery, USB-C fast charging, wireless charging</w:t>
            </w:r>
            <w:r w:rsidRPr="00CA3AA1">
              <w:rPr>
                <w:rStyle w:val="PDPSpecsChar"/>
                <w:b w:val="0"/>
                <w:color w:val="auto"/>
                <w:vertAlign w:val="superscript"/>
              </w:rPr>
              <w:t>6</w:t>
            </w:r>
            <w:r w:rsidRPr="00CA3AA1" w:rsidDel="00E956D8">
              <w:rPr>
                <w:rStyle w:val="PDPSpecsChar"/>
                <w:b w:val="0"/>
                <w:color w:val="auto"/>
              </w:rPr>
              <w:t xml:space="preserve"> </w:t>
            </w:r>
          </w:p>
          <w:p w:rsidR="00B8562B" w:rsidRPr="001803D2" w:rsidRDefault="00B8562B" w:rsidP="00F318FD">
            <w:pPr>
              <w:ind w:right="525"/>
              <w:rPr>
                <w:rFonts w:ascii="Segoe UI" w:hAnsi="Segoe UI" w:cs="Segoe UI"/>
                <w:sz w:val="20"/>
                <w:szCs w:val="20"/>
              </w:rPr>
            </w:pP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Battery life</w:t>
            </w:r>
            <w:r w:rsidRPr="001803D2">
              <w:rPr>
                <w:rStyle w:val="FootnoteReference"/>
                <w:rFonts w:ascii="Segoe UI" w:hAnsi="Segoe UI" w:cs="Segoe UI"/>
                <w:sz w:val="20"/>
                <w:szCs w:val="20"/>
              </w:rPr>
              <w:t>7</w:t>
            </w:r>
          </w:p>
          <w:tbl>
            <w:tblPr>
              <w:tblStyle w:val="TableGrid"/>
              <w:tblW w:w="0" w:type="auto"/>
              <w:tblLayout w:type="fixed"/>
              <w:tblLook w:val="04A0" w:firstRow="1" w:lastRow="0" w:firstColumn="1" w:lastColumn="0" w:noHBand="0" w:noVBand="1"/>
            </w:tblPr>
            <w:tblGrid>
              <w:gridCol w:w="3035"/>
              <w:gridCol w:w="3036"/>
            </w:tblGrid>
            <w:tr w:rsidR="00B8562B" w:rsidRPr="001803D2" w:rsidTr="00F318FD">
              <w:tc>
                <w:tcPr>
                  <w:tcW w:w="3035" w:type="dxa"/>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Standby</w:t>
                  </w:r>
                </w:p>
              </w:tc>
              <w:tc>
                <w:tcPr>
                  <w:tcW w:w="3036" w:type="dxa"/>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275</w:t>
                  </w:r>
                </w:p>
              </w:tc>
            </w:tr>
            <w:tr w:rsidR="00B8562B" w:rsidRPr="001803D2" w:rsidTr="00F318FD">
              <w:tc>
                <w:tcPr>
                  <w:tcW w:w="3035"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Wi-Fi browsing</w:t>
                  </w:r>
                </w:p>
              </w:tc>
              <w:tc>
                <w:tcPr>
                  <w:tcW w:w="3036" w:type="dxa"/>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lang w:val="fi-FI"/>
                    </w:rPr>
                    <w:t>9.5</w:t>
                  </w:r>
                </w:p>
              </w:tc>
            </w:tr>
            <w:tr w:rsidR="00B8562B" w:rsidRPr="001803D2" w:rsidTr="00F318FD">
              <w:tc>
                <w:tcPr>
                  <w:tcW w:w="3035"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2G talk</w:t>
                  </w:r>
                </w:p>
              </w:tc>
              <w:tc>
                <w:tcPr>
                  <w:tcW w:w="3036"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23.0</w:t>
                  </w:r>
                </w:p>
              </w:tc>
            </w:tr>
            <w:tr w:rsidR="00B8562B" w:rsidRPr="001803D2" w:rsidTr="00F318FD">
              <w:tc>
                <w:tcPr>
                  <w:tcW w:w="3035"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3G talk</w:t>
                  </w:r>
                </w:p>
              </w:tc>
              <w:tc>
                <w:tcPr>
                  <w:tcW w:w="3036"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18.0</w:t>
                  </w:r>
                </w:p>
              </w:tc>
            </w:tr>
            <w:tr w:rsidR="00B8562B" w:rsidRPr="001803D2" w:rsidTr="00F318FD">
              <w:tc>
                <w:tcPr>
                  <w:tcW w:w="3035"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MP3 playback</w:t>
                  </w:r>
                </w:p>
              </w:tc>
              <w:tc>
                <w:tcPr>
                  <w:tcW w:w="3036"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67.0</w:t>
                  </w:r>
                </w:p>
              </w:tc>
            </w:tr>
            <w:tr w:rsidR="00B8562B" w:rsidRPr="001803D2" w:rsidTr="00F318FD">
              <w:tc>
                <w:tcPr>
                  <w:tcW w:w="3035"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Video playback 1080p</w:t>
                  </w:r>
                </w:p>
              </w:tc>
              <w:tc>
                <w:tcPr>
                  <w:tcW w:w="3036" w:type="dxa"/>
                </w:tcPr>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10.0</w:t>
                  </w:r>
                </w:p>
              </w:tc>
            </w:tr>
          </w:tbl>
          <w:p w:rsidR="00B8562B" w:rsidRPr="001803D2" w:rsidRDefault="00B8562B" w:rsidP="00F318FD">
            <w:pPr>
              <w:ind w:right="525"/>
              <w:rPr>
                <w:rFonts w:ascii="Segoe UI" w:hAnsi="Segoe UI" w:cs="Segoe UI"/>
                <w:sz w:val="20"/>
                <w:szCs w:val="20"/>
              </w:rPr>
            </w:pPr>
          </w:p>
          <w:p w:rsidR="00B8562B" w:rsidRPr="001803D2" w:rsidRDefault="00B8562B" w:rsidP="00F318FD">
            <w:pPr>
              <w:ind w:right="525"/>
              <w:rPr>
                <w:rFonts w:ascii="Segoe UI" w:hAnsi="Segoe UI" w:cs="Segoe UI"/>
                <w:sz w:val="19"/>
                <w:szCs w:val="19"/>
              </w:rPr>
            </w:pPr>
          </w:p>
        </w:tc>
      </w:tr>
      <w:tr w:rsidR="00B8562B" w:rsidRPr="001803D2" w:rsidTr="00F318FD">
        <w:trPr>
          <w:jc w:val="center"/>
        </w:trPr>
        <w:tc>
          <w:tcPr>
            <w:tcW w:w="2836" w:type="dxa"/>
            <w:tcBorders>
              <w:top w:val="nil"/>
              <w:left w:val="nil"/>
              <w:bottom w:val="nil"/>
              <w:right w:val="nil"/>
            </w:tcBorders>
            <w:shd w:val="clear" w:color="auto" w:fill="FFFFFF" w:themeFill="background1"/>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 xml:space="preserve">Cameras </w:t>
            </w:r>
          </w:p>
        </w:tc>
        <w:tc>
          <w:tcPr>
            <w:tcW w:w="6231" w:type="dxa"/>
            <w:tcBorders>
              <w:top w:val="nil"/>
              <w:left w:val="nil"/>
              <w:bottom w:val="nil"/>
              <w:right w:val="nil"/>
            </w:tcBorders>
            <w:shd w:val="clear" w:color="auto" w:fill="FFFFFF" w:themeFill="background1"/>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CA3AA1">
              <w:rPr>
                <w:rStyle w:val="PDPSpecsChar"/>
                <w:b w:val="0"/>
                <w:color w:val="auto"/>
              </w:rPr>
              <w:t xml:space="preserve">Rear-facing </w:t>
            </w:r>
            <w:proofErr w:type="spellStart"/>
            <w:r w:rsidRPr="00CA3AA1">
              <w:rPr>
                <w:rStyle w:val="PDPSpecsChar"/>
                <w:b w:val="0"/>
                <w:color w:val="auto"/>
              </w:rPr>
              <w:t>PureView</w:t>
            </w:r>
            <w:proofErr w:type="spellEnd"/>
            <w:r w:rsidRPr="00CA3AA1">
              <w:rPr>
                <w:rStyle w:val="PDPSpecsChar"/>
                <w:b w:val="0"/>
                <w:color w:val="auto"/>
              </w:rPr>
              <w:t xml:space="preserve"> camera with </w:t>
            </w:r>
            <w:r w:rsidRPr="00CA3AA1">
              <w:rPr>
                <w:rFonts w:ascii="Segoe UI" w:hAnsi="Segoe UI" w:cs="Segoe UI"/>
                <w:b/>
                <w:sz w:val="20"/>
                <w:szCs w:val="20"/>
              </w:rPr>
              <w:t xml:space="preserve">20MP sensor, </w:t>
            </w:r>
            <w:r w:rsidRPr="00CA3AA1">
              <w:rPr>
                <w:rStyle w:val="PDPSpecsChar"/>
                <w:b w:val="0"/>
                <w:color w:val="auto"/>
              </w:rPr>
              <w:t>Zeiss optics, OIS,</w:t>
            </w:r>
            <w:r w:rsidRPr="00CA3AA1">
              <w:rPr>
                <w:rFonts w:ascii="Segoe UI" w:hAnsi="Segoe UI" w:cs="Segoe UI"/>
                <w:sz w:val="20"/>
                <w:szCs w:val="20"/>
              </w:rPr>
              <w:t xml:space="preserve"> </w:t>
            </w:r>
            <w:r w:rsidRPr="001803D2">
              <w:rPr>
                <w:rFonts w:ascii="Segoe UI" w:hAnsi="Segoe UI" w:cs="Segoe UI"/>
                <w:sz w:val="20"/>
                <w:szCs w:val="20"/>
              </w:rPr>
              <w:t>triple LED natural flash</w:t>
            </w:r>
            <w:r w:rsidRPr="00CA3AA1">
              <w:rPr>
                <w:rStyle w:val="PDPSpecsChar"/>
                <w:b w:val="0"/>
                <w:color w:val="auto"/>
              </w:rPr>
              <w:t>, and</w:t>
            </w:r>
            <w:r w:rsidRPr="00CA3AA1">
              <w:rPr>
                <w:rStyle w:val="PDPSpecsChar"/>
                <w:color w:val="auto"/>
              </w:rPr>
              <w:t xml:space="preserve"> </w:t>
            </w:r>
            <w:r w:rsidRPr="001803D2">
              <w:rPr>
                <w:rFonts w:ascii="Segoe UI" w:hAnsi="Segoe UI" w:cs="Segoe UI"/>
                <w:sz w:val="20"/>
                <w:szCs w:val="20"/>
              </w:rPr>
              <w:t>4K video recording</w:t>
            </w:r>
          </w:p>
          <w:p w:rsidR="00B8562B" w:rsidRPr="00CA3AA1" w:rsidRDefault="00B8562B" w:rsidP="00F318FD">
            <w:pPr>
              <w:ind w:right="525"/>
              <w:rPr>
                <w:rFonts w:ascii="Segoe UI" w:hAnsi="Segoe UI" w:cs="Segoe UI"/>
                <w:b/>
                <w:sz w:val="20"/>
                <w:szCs w:val="20"/>
              </w:rPr>
            </w:pPr>
            <w:r w:rsidRPr="00CA3AA1">
              <w:rPr>
                <w:rStyle w:val="PDPSpecsChar"/>
                <w:b w:val="0"/>
                <w:color w:val="auto"/>
              </w:rPr>
              <w:t>5MP wide-angle 1080p front-facing camera</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Ports</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CA3AA1" w:rsidRDefault="00B8562B" w:rsidP="00F318FD">
            <w:pPr>
              <w:ind w:right="525"/>
              <w:rPr>
                <w:rFonts w:ascii="Segoe UI" w:hAnsi="Segoe UI" w:cs="Segoe UI"/>
                <w:b/>
                <w:sz w:val="20"/>
                <w:szCs w:val="20"/>
              </w:rPr>
            </w:pPr>
            <w:proofErr w:type="spellStart"/>
            <w:r w:rsidRPr="00CA3AA1">
              <w:rPr>
                <w:rStyle w:val="PDPSpecsChar"/>
                <w:b w:val="0"/>
                <w:color w:val="auto"/>
              </w:rPr>
              <w:t>microSD</w:t>
            </w:r>
            <w:proofErr w:type="spellEnd"/>
            <w:r w:rsidRPr="00CA3AA1">
              <w:rPr>
                <w:rStyle w:val="PDPSpecsChar"/>
                <w:b w:val="0"/>
                <w:color w:val="auto"/>
              </w:rPr>
              <w:t>™ slot, supports up to 200 GB of expandable storage</w:t>
            </w:r>
            <w:r w:rsidRPr="00CA3AA1">
              <w:rPr>
                <w:rStyle w:val="PDPSpecsChar"/>
                <w:b w:val="0"/>
                <w:color w:val="auto"/>
                <w:vertAlign w:val="superscript"/>
              </w:rPr>
              <w:t>4</w:t>
            </w:r>
          </w:p>
          <w:p w:rsidR="00B8562B" w:rsidRPr="00CA3AA1" w:rsidRDefault="00B8562B" w:rsidP="00F318FD">
            <w:pPr>
              <w:ind w:right="525"/>
              <w:rPr>
                <w:rStyle w:val="PDPSpecsChar"/>
                <w:b w:val="0"/>
                <w:color w:val="auto"/>
              </w:rPr>
            </w:pPr>
            <w:r w:rsidRPr="00CA3AA1">
              <w:rPr>
                <w:rStyle w:val="PDPSpecsChar"/>
                <w:b w:val="0"/>
                <w:color w:val="auto"/>
              </w:rPr>
              <w:t>USB-C charging port for data, AV connectivity and charging</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3.5mm stereo headset connector</w:t>
            </w:r>
          </w:p>
          <w:p w:rsidR="00B8562B" w:rsidRPr="001803D2" w:rsidRDefault="00B8562B" w:rsidP="00F318FD">
            <w:pPr>
              <w:ind w:right="525"/>
              <w:rPr>
                <w:rFonts w:ascii="Segoe UI" w:hAnsi="Segoe UI" w:cs="Segoe UI"/>
                <w:sz w:val="20"/>
                <w:szCs w:val="20"/>
              </w:rPr>
            </w:pPr>
          </w:p>
          <w:p w:rsidR="00B8562B" w:rsidRPr="00CA3AA1" w:rsidRDefault="00B8562B" w:rsidP="00F318FD">
            <w:pPr>
              <w:ind w:right="525"/>
              <w:rPr>
                <w:rFonts w:ascii="Segoe UI" w:hAnsi="Segoe UI" w:cs="Segoe UI"/>
                <w:b/>
                <w:i/>
                <w:sz w:val="19"/>
                <w:szCs w:val="19"/>
              </w:rPr>
            </w:pPr>
            <w:r w:rsidRPr="00CA3AA1">
              <w:rPr>
                <w:rStyle w:val="PDPSpecsChar"/>
                <w:b w:val="0"/>
                <w:i/>
                <w:color w:val="auto"/>
              </w:rPr>
              <w:t>Available in single-SIM and dual-SIM variants</w:t>
            </w:r>
          </w:p>
        </w:tc>
      </w:tr>
      <w:tr w:rsidR="00B8562B" w:rsidRPr="001803D2" w:rsidTr="00F318FD">
        <w:trPr>
          <w:jc w:val="center"/>
        </w:trPr>
        <w:tc>
          <w:tcPr>
            <w:tcW w:w="2836" w:type="dxa"/>
            <w:tcBorders>
              <w:top w:val="nil"/>
              <w:left w:val="nil"/>
              <w:bottom w:val="nil"/>
              <w:right w:val="nil"/>
            </w:tcBorders>
            <w:shd w:val="clear" w:color="auto" w:fill="FFFFFF" w:themeFill="background1"/>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lastRenderedPageBreak/>
              <w:t>Sensors</w:t>
            </w:r>
          </w:p>
        </w:tc>
        <w:tc>
          <w:tcPr>
            <w:tcW w:w="6231" w:type="dxa"/>
            <w:tcBorders>
              <w:top w:val="nil"/>
              <w:left w:val="nil"/>
              <w:bottom w:val="nil"/>
              <w:right w:val="nil"/>
            </w:tcBorders>
            <w:shd w:val="clear" w:color="auto" w:fill="FFFFFF" w:themeFill="background1"/>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Accelerometer</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Ambient light sensor</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Barometer</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Gyroscope</w:t>
            </w:r>
          </w:p>
          <w:p w:rsidR="00B8562B" w:rsidRPr="001803D2" w:rsidRDefault="00B8562B" w:rsidP="00F318FD">
            <w:pPr>
              <w:ind w:right="525"/>
              <w:rPr>
                <w:rFonts w:ascii="Segoe UI" w:hAnsi="Segoe UI" w:cs="Segoe UI"/>
                <w:sz w:val="20"/>
                <w:szCs w:val="20"/>
                <w:lang w:val="fi-FI"/>
              </w:rPr>
            </w:pPr>
            <w:r w:rsidRPr="001803D2">
              <w:rPr>
                <w:rFonts w:ascii="Segoe UI" w:hAnsi="Segoe UI" w:cs="Segoe UI"/>
                <w:sz w:val="20"/>
                <w:szCs w:val="20"/>
                <w:lang w:val="fi-FI"/>
              </w:rPr>
              <w:t>Magnetometer</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lang w:val="fi-FI"/>
              </w:rPr>
              <w:t>Proximity sensor</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Power supply</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Microsoft USB-C Fast Charger (AC-100)</w:t>
            </w:r>
          </w:p>
        </w:tc>
      </w:tr>
      <w:tr w:rsidR="00B8562B" w:rsidRPr="001803D2" w:rsidTr="00F318FD">
        <w:trPr>
          <w:trHeight w:val="1086"/>
          <w:jc w:val="center"/>
        </w:trPr>
        <w:tc>
          <w:tcPr>
            <w:tcW w:w="2836" w:type="dxa"/>
            <w:tcBorders>
              <w:top w:val="nil"/>
              <w:left w:val="nil"/>
              <w:bottom w:val="nil"/>
              <w:right w:val="nil"/>
            </w:tcBorders>
            <w:shd w:val="clear" w:color="auto" w:fill="FFFFFF" w:themeFill="background1"/>
            <w:tcMar>
              <w:top w:w="75" w:type="dxa"/>
              <w:left w:w="225" w:type="dxa"/>
              <w:bottom w:w="75" w:type="dxa"/>
              <w:right w:w="75" w:type="dxa"/>
            </w:tcMar>
            <w:vAlign w:val="center"/>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Location</w:t>
            </w:r>
          </w:p>
        </w:tc>
        <w:tc>
          <w:tcPr>
            <w:tcW w:w="6231" w:type="dxa"/>
            <w:tcBorders>
              <w:top w:val="nil"/>
              <w:left w:val="nil"/>
              <w:bottom w:val="nil"/>
              <w:right w:val="nil"/>
            </w:tcBorders>
            <w:shd w:val="clear" w:color="auto" w:fill="FFFFFF" w:themeFill="background1"/>
            <w:tcMar>
              <w:top w:w="75" w:type="dxa"/>
              <w:left w:w="75" w:type="dxa"/>
              <w:bottom w:w="75" w:type="dxa"/>
              <w:right w:w="75" w:type="dxa"/>
            </w:tcMar>
            <w:vAlign w:val="center"/>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A-GLONASS</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A-GPS</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Barometer</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Cellular</w:t>
            </w:r>
          </w:p>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Wi-Fi network positioning</w:t>
            </w:r>
          </w:p>
          <w:p w:rsidR="00B8562B" w:rsidRPr="001803D2" w:rsidRDefault="00B8562B" w:rsidP="00F318FD">
            <w:pPr>
              <w:ind w:right="525"/>
              <w:rPr>
                <w:rFonts w:ascii="Segoe UI" w:hAnsi="Segoe UI" w:cs="Segoe UI"/>
                <w:sz w:val="19"/>
                <w:szCs w:val="19"/>
              </w:rPr>
            </w:pPr>
            <w:r w:rsidRPr="001803D2">
              <w:rPr>
                <w:rFonts w:ascii="Segoe UI" w:hAnsi="Segoe UI" w:cs="Segoe UI"/>
                <w:sz w:val="20"/>
                <w:szCs w:val="20"/>
              </w:rPr>
              <w:t>Gyroscope</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In the box</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tcPr>
          <w:p w:rsidR="00B8562B" w:rsidRPr="001803D2" w:rsidRDefault="00B8562B" w:rsidP="00F318FD">
            <w:pPr>
              <w:rPr>
                <w:rFonts w:ascii="Segoe UI" w:hAnsi="Segoe UI" w:cs="Segoe UI"/>
                <w:sz w:val="20"/>
                <w:szCs w:val="20"/>
              </w:rPr>
            </w:pPr>
            <w:r w:rsidRPr="001803D2">
              <w:rPr>
                <w:rFonts w:ascii="Segoe UI" w:hAnsi="Segoe UI" w:cs="Segoe UI"/>
                <w:sz w:val="20"/>
                <w:szCs w:val="20"/>
              </w:rPr>
              <w:t>Lumia 950</w:t>
            </w:r>
          </w:p>
          <w:p w:rsidR="00B8562B" w:rsidRPr="00CA3AA1" w:rsidRDefault="00B8562B" w:rsidP="00F318FD">
            <w:pPr>
              <w:rPr>
                <w:rFonts w:ascii="Segoe UI" w:hAnsi="Segoe UI" w:cs="Segoe UI"/>
                <w:b/>
                <w:sz w:val="20"/>
                <w:szCs w:val="20"/>
              </w:rPr>
            </w:pPr>
            <w:bookmarkStart w:id="0" w:name="_GoBack"/>
            <w:r w:rsidRPr="00CA3AA1">
              <w:rPr>
                <w:rStyle w:val="PDPSpecsChar"/>
                <w:b w:val="0"/>
                <w:color w:val="auto"/>
              </w:rPr>
              <w:t xml:space="preserve">3000 </w:t>
            </w:r>
            <w:proofErr w:type="spellStart"/>
            <w:r w:rsidRPr="00CA3AA1">
              <w:rPr>
                <w:rStyle w:val="PDPSpecsChar"/>
                <w:b w:val="0"/>
                <w:color w:val="auto"/>
              </w:rPr>
              <w:t>mAh</w:t>
            </w:r>
            <w:proofErr w:type="spellEnd"/>
            <w:r w:rsidRPr="00CA3AA1">
              <w:rPr>
                <w:rStyle w:val="PDPSpecsChar"/>
                <w:b w:val="0"/>
                <w:color w:val="auto"/>
              </w:rPr>
              <w:t xml:space="preserve"> battery</w:t>
            </w:r>
          </w:p>
          <w:bookmarkEnd w:id="0"/>
          <w:p w:rsidR="00B8562B" w:rsidRPr="001803D2" w:rsidRDefault="00B8562B" w:rsidP="00F318FD">
            <w:pPr>
              <w:rPr>
                <w:rFonts w:ascii="Segoe UI" w:hAnsi="Segoe UI" w:cs="Segoe UI"/>
                <w:sz w:val="20"/>
                <w:szCs w:val="20"/>
              </w:rPr>
            </w:pPr>
            <w:r w:rsidRPr="001803D2">
              <w:rPr>
                <w:rFonts w:ascii="Segoe UI" w:hAnsi="Segoe UI" w:cs="Segoe UI"/>
                <w:sz w:val="20"/>
                <w:szCs w:val="20"/>
              </w:rPr>
              <w:t>Microsoft USB-C Fast Charger (AC-100)</w:t>
            </w:r>
          </w:p>
          <w:p w:rsidR="00B8562B" w:rsidRPr="001803D2" w:rsidRDefault="00B8562B" w:rsidP="00F318FD">
            <w:pPr>
              <w:rPr>
                <w:rFonts w:ascii="Segoe UI" w:hAnsi="Segoe UI" w:cs="Segoe UI"/>
                <w:sz w:val="20"/>
                <w:szCs w:val="20"/>
              </w:rPr>
            </w:pPr>
            <w:r w:rsidRPr="001803D2">
              <w:rPr>
                <w:rFonts w:ascii="Segoe UI" w:hAnsi="Segoe UI" w:cs="Segoe UI"/>
                <w:sz w:val="20"/>
                <w:szCs w:val="20"/>
              </w:rPr>
              <w:t>Microsoft USB-C Cable (CA-232CD)</w:t>
            </w:r>
          </w:p>
          <w:p w:rsidR="00B8562B" w:rsidRPr="001803D2" w:rsidRDefault="00B8562B" w:rsidP="00F318FD">
            <w:pPr>
              <w:rPr>
                <w:rFonts w:ascii="Segoe UI" w:hAnsi="Segoe UI" w:cs="Segoe UI"/>
                <w:sz w:val="19"/>
                <w:szCs w:val="19"/>
              </w:rPr>
            </w:pPr>
            <w:r w:rsidRPr="001803D2">
              <w:rPr>
                <w:rFonts w:ascii="Segoe UI" w:hAnsi="Segoe UI" w:cs="Segoe UI"/>
                <w:sz w:val="20"/>
                <w:szCs w:val="20"/>
              </w:rPr>
              <w:t>Quick Guide</w:t>
            </w:r>
          </w:p>
        </w:tc>
      </w:tr>
      <w:tr w:rsidR="00B8562B" w:rsidRPr="001803D2" w:rsidTr="00F318FD">
        <w:trPr>
          <w:jc w:val="center"/>
        </w:trPr>
        <w:tc>
          <w:tcPr>
            <w:tcW w:w="2836" w:type="dxa"/>
            <w:tcBorders>
              <w:top w:val="nil"/>
              <w:left w:val="nil"/>
              <w:bottom w:val="nil"/>
              <w:right w:val="nil"/>
            </w:tcBorders>
            <w:shd w:val="clear" w:color="auto" w:fill="FFFFFF" w:themeFill="background1"/>
            <w:tcMar>
              <w:top w:w="75" w:type="dxa"/>
              <w:left w:w="225" w:type="dxa"/>
              <w:bottom w:w="75" w:type="dxa"/>
              <w:right w:w="75" w:type="dxa"/>
            </w:tcMar>
            <w:vAlign w:val="center"/>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Preloaded</w:t>
            </w:r>
          </w:p>
        </w:tc>
        <w:tc>
          <w:tcPr>
            <w:tcW w:w="6231" w:type="dxa"/>
            <w:tcBorders>
              <w:top w:val="nil"/>
              <w:left w:val="nil"/>
              <w:bottom w:val="nil"/>
              <w:right w:val="nil"/>
            </w:tcBorders>
            <w:shd w:val="clear" w:color="auto" w:fill="FFFFFF" w:themeFill="background1"/>
            <w:tcMar>
              <w:top w:w="75" w:type="dxa"/>
              <w:left w:w="75" w:type="dxa"/>
              <w:bottom w:w="75" w:type="dxa"/>
              <w:right w:w="75" w:type="dxa"/>
            </w:tcMar>
            <w:vAlign w:val="center"/>
          </w:tcPr>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Creative Studio</w:t>
            </w:r>
          </w:p>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 xml:space="preserve">Gadgets </w:t>
            </w:r>
          </w:p>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 xml:space="preserve">Lumia </w:t>
            </w:r>
            <w:proofErr w:type="spellStart"/>
            <w:r w:rsidRPr="001803D2">
              <w:rPr>
                <w:rFonts w:ascii="Segoe UI" w:hAnsi="Segoe UI" w:cs="Segoe UI"/>
                <w:sz w:val="20"/>
                <w:szCs w:val="20"/>
              </w:rPr>
              <w:t>Help+Tips</w:t>
            </w:r>
            <w:proofErr w:type="spellEnd"/>
          </w:p>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MixRadio</w:t>
            </w:r>
            <w:r w:rsidRPr="001803D2">
              <w:rPr>
                <w:rStyle w:val="FootnoteReference"/>
                <w:rFonts w:ascii="Segoe UI" w:hAnsi="Segoe UI" w:cs="Segoe UI"/>
                <w:sz w:val="20"/>
                <w:szCs w:val="20"/>
              </w:rPr>
              <w:t>8</w:t>
            </w:r>
          </w:p>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 xml:space="preserve">Photos </w:t>
            </w:r>
            <w:r>
              <w:rPr>
                <w:rFonts w:ascii="Segoe UI" w:hAnsi="Segoe UI" w:cs="Segoe UI"/>
                <w:sz w:val="20"/>
                <w:szCs w:val="20"/>
              </w:rPr>
              <w:t>plug</w:t>
            </w:r>
            <w:r w:rsidRPr="001803D2">
              <w:rPr>
                <w:rFonts w:ascii="Segoe UI" w:hAnsi="Segoe UI" w:cs="Segoe UI"/>
                <w:sz w:val="20"/>
                <w:szCs w:val="20"/>
              </w:rPr>
              <w:t>-ins</w:t>
            </w:r>
            <w:r w:rsidRPr="001803D2">
              <w:rPr>
                <w:rStyle w:val="FootnoteReference"/>
                <w:rFonts w:ascii="Segoe UI" w:hAnsi="Segoe UI" w:cs="Segoe UI"/>
                <w:sz w:val="20"/>
                <w:szCs w:val="20"/>
              </w:rPr>
              <w:t>9</w:t>
            </w:r>
          </w:p>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Transfer my Data</w:t>
            </w:r>
          </w:p>
        </w:tc>
      </w:tr>
      <w:tr w:rsidR="00B8562B" w:rsidRPr="001803D2" w:rsidTr="00F318FD">
        <w:trPr>
          <w:jc w:val="center"/>
        </w:trPr>
        <w:tc>
          <w:tcPr>
            <w:tcW w:w="2836" w:type="dxa"/>
            <w:tcBorders>
              <w:top w:val="nil"/>
              <w:left w:val="nil"/>
              <w:bottom w:val="nil"/>
              <w:right w:val="nil"/>
            </w:tcBorders>
            <w:shd w:val="clear" w:color="auto" w:fill="F2F2F2" w:themeFill="background1" w:themeFillShade="F2"/>
            <w:tcMar>
              <w:top w:w="75" w:type="dxa"/>
              <w:left w:w="225" w:type="dxa"/>
              <w:bottom w:w="75" w:type="dxa"/>
              <w:right w:w="75" w:type="dxa"/>
            </w:tcMar>
            <w:vAlign w:val="center"/>
            <w:hideMark/>
          </w:tcPr>
          <w:p w:rsidR="00B8562B" w:rsidRPr="001803D2" w:rsidRDefault="00B8562B" w:rsidP="00F318FD">
            <w:pPr>
              <w:ind w:right="525"/>
              <w:rPr>
                <w:rFonts w:ascii="Segoe UI" w:hAnsi="Segoe UI" w:cs="Segoe UI"/>
                <w:sz w:val="23"/>
                <w:szCs w:val="23"/>
              </w:rPr>
            </w:pPr>
            <w:r w:rsidRPr="001803D2">
              <w:rPr>
                <w:rFonts w:ascii="Segoe UI" w:hAnsi="Segoe UI" w:cs="Segoe UI"/>
                <w:sz w:val="23"/>
                <w:szCs w:val="23"/>
              </w:rPr>
              <w:t>Warranty</w:t>
            </w:r>
          </w:p>
        </w:tc>
        <w:tc>
          <w:tcPr>
            <w:tcW w:w="6231" w:type="dxa"/>
            <w:tcBorders>
              <w:top w:val="nil"/>
              <w:left w:val="nil"/>
              <w:bottom w:val="nil"/>
              <w:right w:val="nil"/>
            </w:tcBorders>
            <w:shd w:val="clear" w:color="auto" w:fill="F2F2F2" w:themeFill="background1" w:themeFillShade="F2"/>
            <w:tcMar>
              <w:top w:w="75" w:type="dxa"/>
              <w:left w:w="75" w:type="dxa"/>
              <w:bottom w:w="75" w:type="dxa"/>
              <w:right w:w="75" w:type="dxa"/>
            </w:tcMar>
            <w:vAlign w:val="center"/>
            <w:hideMark/>
          </w:tcPr>
          <w:p w:rsidR="00B8562B" w:rsidRPr="001803D2" w:rsidRDefault="00B8562B" w:rsidP="00F318FD">
            <w:pPr>
              <w:ind w:right="525"/>
              <w:rPr>
                <w:rFonts w:ascii="Segoe UI" w:hAnsi="Segoe UI" w:cs="Segoe UI"/>
                <w:sz w:val="20"/>
                <w:szCs w:val="20"/>
              </w:rPr>
            </w:pPr>
            <w:r w:rsidRPr="001803D2">
              <w:rPr>
                <w:rFonts w:ascii="Segoe UI" w:hAnsi="Segoe UI" w:cs="Segoe UI"/>
                <w:sz w:val="20"/>
                <w:szCs w:val="20"/>
              </w:rPr>
              <w:t>One-year limited hardware warranty</w:t>
            </w:r>
            <w:r w:rsidRPr="001803D2">
              <w:rPr>
                <w:rFonts w:ascii="Segoe UI" w:hAnsi="Segoe UI" w:cs="Segoe UI"/>
                <w:sz w:val="20"/>
                <w:szCs w:val="20"/>
                <w:vertAlign w:val="superscript"/>
              </w:rPr>
              <w:t>10</w:t>
            </w:r>
          </w:p>
        </w:tc>
      </w:tr>
    </w:tbl>
    <w:p w:rsidR="00B8562B" w:rsidRPr="001803D2" w:rsidRDefault="00B8562B" w:rsidP="00B8562B">
      <w:pPr>
        <w:pStyle w:val="Heading1"/>
        <w:rPr>
          <w:rFonts w:ascii="Segoe UI Light" w:eastAsia="Times New Roman" w:hAnsi="Segoe UI Light" w:cs="Segoe UI Light"/>
          <w:color w:val="auto"/>
          <w:sz w:val="36"/>
          <w:szCs w:val="36"/>
          <w:lang w:val="en"/>
        </w:rPr>
      </w:pPr>
      <w:r w:rsidRPr="001803D2">
        <w:rPr>
          <w:rFonts w:ascii="Segoe UI Light" w:eastAsia="Times New Roman" w:hAnsi="Segoe UI Light" w:cs="Segoe UI Light"/>
          <w:color w:val="auto"/>
          <w:sz w:val="36"/>
          <w:szCs w:val="36"/>
          <w:lang w:val="en"/>
        </w:rPr>
        <w:t>Pricing</w:t>
      </w:r>
    </w:p>
    <w:tbl>
      <w:tblPr>
        <w:tblStyle w:val="TableGrid"/>
        <w:tblW w:w="0" w:type="auto"/>
        <w:tblLook w:val="04A0" w:firstRow="1" w:lastRow="0" w:firstColumn="1" w:lastColumn="0" w:noHBand="0" w:noVBand="1"/>
      </w:tblPr>
      <w:tblGrid>
        <w:gridCol w:w="9350"/>
      </w:tblGrid>
      <w:tr w:rsidR="00B8562B" w:rsidRPr="001803D2" w:rsidTr="00F318FD">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5175"/>
            </w:tblGrid>
            <w:tr w:rsidR="00B8562B" w:rsidRPr="001803D2" w:rsidTr="00F318FD">
              <w:tc>
                <w:tcPr>
                  <w:tcW w:w="4500" w:type="dxa"/>
                  <w:shd w:val="clear" w:color="auto" w:fill="F3F3F3"/>
                  <w:tcMar>
                    <w:top w:w="75" w:type="dxa"/>
                    <w:left w:w="225" w:type="dxa"/>
                    <w:bottom w:w="75" w:type="dxa"/>
                    <w:right w:w="75" w:type="dxa"/>
                  </w:tcMar>
                  <w:vAlign w:val="center"/>
                  <w:hideMark/>
                </w:tcPr>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32 GB</w:t>
                  </w:r>
                  <w:r w:rsidRPr="001803D2">
                    <w:rPr>
                      <w:rFonts w:ascii="Segoe UI" w:hAnsi="Segoe UI" w:cs="Segoe UI"/>
                      <w:sz w:val="20"/>
                      <w:szCs w:val="20"/>
                      <w:vertAlign w:val="superscript"/>
                    </w:rPr>
                    <w:t>3</w:t>
                  </w:r>
                </w:p>
              </w:tc>
              <w:tc>
                <w:tcPr>
                  <w:tcW w:w="5175" w:type="dxa"/>
                  <w:shd w:val="clear" w:color="auto" w:fill="F3F3F3"/>
                  <w:tcMar>
                    <w:top w:w="75" w:type="dxa"/>
                    <w:left w:w="75" w:type="dxa"/>
                    <w:bottom w:w="75" w:type="dxa"/>
                    <w:right w:w="75" w:type="dxa"/>
                  </w:tcMar>
                  <w:vAlign w:val="center"/>
                  <w:hideMark/>
                </w:tcPr>
                <w:p w:rsidR="00B8562B" w:rsidRPr="001803D2" w:rsidRDefault="00B8562B" w:rsidP="00F318FD">
                  <w:pPr>
                    <w:ind w:right="645"/>
                    <w:rPr>
                      <w:rFonts w:ascii="Segoe UI" w:hAnsi="Segoe UI" w:cs="Segoe UI"/>
                      <w:sz w:val="20"/>
                      <w:szCs w:val="20"/>
                    </w:rPr>
                  </w:pPr>
                  <w:r w:rsidRPr="001803D2">
                    <w:rPr>
                      <w:rFonts w:ascii="Segoe UI" w:hAnsi="Segoe UI" w:cs="Segoe UI"/>
                      <w:sz w:val="20"/>
                      <w:szCs w:val="20"/>
                    </w:rPr>
                    <w:t>$549 ERP</w:t>
                  </w:r>
                </w:p>
              </w:tc>
            </w:tr>
          </w:tbl>
          <w:p w:rsidR="00B8562B" w:rsidRPr="001803D2" w:rsidRDefault="00B8562B" w:rsidP="00F318FD">
            <w:pPr>
              <w:rPr>
                <w:rFonts w:ascii="Segoe UI" w:hAnsi="Segoe UI" w:cs="Segoe UI"/>
                <w:b/>
                <w:sz w:val="20"/>
                <w:szCs w:val="20"/>
              </w:rPr>
            </w:pPr>
          </w:p>
        </w:tc>
      </w:tr>
    </w:tbl>
    <w:p w:rsidR="00B8562B" w:rsidRPr="001803D2" w:rsidRDefault="00B8562B" w:rsidP="00B8562B">
      <w:pPr>
        <w:pStyle w:val="Heading1"/>
        <w:spacing w:before="0" w:line="240" w:lineRule="auto"/>
        <w:rPr>
          <w:rFonts w:ascii="Segoe UI" w:eastAsia="Times New Roman" w:hAnsi="Segoe UI" w:cs="Segoe UI"/>
          <w:color w:val="auto"/>
          <w:sz w:val="16"/>
          <w:szCs w:val="16"/>
          <w:vertAlign w:val="superscript"/>
          <w:lang w:val="en"/>
        </w:rPr>
      </w:pPr>
    </w:p>
    <w:p w:rsidR="00B8562B" w:rsidRPr="001803D2" w:rsidRDefault="00B8562B" w:rsidP="00B8562B">
      <w:pPr>
        <w:pStyle w:val="Heading1"/>
        <w:spacing w:before="0" w:line="240" w:lineRule="auto"/>
        <w:rPr>
          <w:rFonts w:ascii="Segoe UI" w:hAnsi="Segoe UI" w:cs="Segoe UI"/>
          <w:color w:val="auto"/>
          <w:sz w:val="16"/>
          <w:szCs w:val="16"/>
        </w:rPr>
      </w:pPr>
      <w:r w:rsidRPr="001803D2">
        <w:rPr>
          <w:rFonts w:ascii="Segoe UI" w:eastAsia="Times New Roman" w:hAnsi="Segoe UI" w:cs="Segoe UI"/>
          <w:color w:val="auto"/>
          <w:sz w:val="16"/>
          <w:szCs w:val="16"/>
          <w:vertAlign w:val="superscript"/>
          <w:lang w:val="en"/>
        </w:rPr>
        <w:t xml:space="preserve">1 </w:t>
      </w:r>
      <w:r w:rsidRPr="001803D2">
        <w:rPr>
          <w:rFonts w:ascii="Segoe UI" w:hAnsi="Segoe UI" w:cs="Segoe UI"/>
          <w:color w:val="auto"/>
          <w:sz w:val="16"/>
          <w:szCs w:val="16"/>
        </w:rPr>
        <w:t>Features may vary by device and market. Cortana available in select markets at launch.</w:t>
      </w:r>
    </w:p>
    <w:p w:rsidR="00B8562B" w:rsidRPr="001803D2" w:rsidRDefault="00B8562B" w:rsidP="00B8562B">
      <w:pPr>
        <w:pStyle w:val="Heading1"/>
        <w:spacing w:before="0" w:line="240" w:lineRule="auto"/>
        <w:rPr>
          <w:rFonts w:ascii="Segoe UI" w:hAnsi="Segoe UI" w:cs="Segoe UI"/>
          <w:color w:val="auto"/>
          <w:sz w:val="16"/>
          <w:szCs w:val="16"/>
        </w:rPr>
      </w:pPr>
      <w:r w:rsidRPr="001803D2">
        <w:rPr>
          <w:rFonts w:ascii="Segoe UI" w:hAnsi="Segoe UI" w:cs="Segoe UI"/>
          <w:color w:val="auto"/>
          <w:sz w:val="16"/>
          <w:szCs w:val="16"/>
          <w:vertAlign w:val="superscript"/>
        </w:rPr>
        <w:t>2</w:t>
      </w:r>
      <w:r w:rsidRPr="001803D2">
        <w:rPr>
          <w:rFonts w:ascii="Segoe UI" w:hAnsi="Segoe UI" w:cs="Segoe UI"/>
          <w:sz w:val="16"/>
          <w:szCs w:val="16"/>
          <w:vertAlign w:val="superscript"/>
        </w:rPr>
        <w:t xml:space="preserve"> </w:t>
      </w:r>
      <w:r w:rsidRPr="001803D2">
        <w:rPr>
          <w:rFonts w:ascii="Segoe UI" w:hAnsi="Segoe UI" w:cs="Segoe UI"/>
          <w:color w:val="auto"/>
          <w:sz w:val="16"/>
          <w:szCs w:val="16"/>
        </w:rPr>
        <w:t>External display with DisplayPort, HDMI connector or compatible adapter required. Office 365 subscription required for some Office features. Microsoft Display Dock, accessories and Office 365 all sold separately.</w:t>
      </w:r>
    </w:p>
    <w:p w:rsidR="00B8562B" w:rsidRPr="001803D2" w:rsidRDefault="00B8562B" w:rsidP="00B8562B">
      <w:pPr>
        <w:rPr>
          <w:rFonts w:ascii="Segoe UI" w:hAnsi="Segoe UI" w:cs="Segoe UI"/>
          <w:sz w:val="16"/>
          <w:szCs w:val="16"/>
        </w:rPr>
      </w:pPr>
      <w:r w:rsidRPr="001803D2">
        <w:rPr>
          <w:rFonts w:ascii="Segoe UI" w:hAnsi="Segoe UI" w:cs="Segoe UI"/>
          <w:sz w:val="16"/>
          <w:szCs w:val="16"/>
          <w:vertAlign w:val="superscript"/>
        </w:rPr>
        <w:t xml:space="preserve">3 </w:t>
      </w:r>
      <w:r w:rsidRPr="001803D2">
        <w:rPr>
          <w:rFonts w:ascii="Segoe UI" w:eastAsiaTheme="majorEastAsia" w:hAnsi="Segoe UI" w:cs="Segoe UI"/>
          <w:sz w:val="16"/>
          <w:szCs w:val="16"/>
        </w:rPr>
        <w:t>Device color availability may vary.</w:t>
      </w:r>
    </w:p>
    <w:p w:rsidR="00B8562B" w:rsidRPr="001803D2" w:rsidRDefault="00B8562B" w:rsidP="00B8562B">
      <w:pPr>
        <w:rPr>
          <w:rFonts w:ascii="Segoe UI" w:hAnsi="Segoe UI" w:cs="Segoe UI"/>
          <w:sz w:val="16"/>
          <w:szCs w:val="16"/>
        </w:rPr>
      </w:pPr>
      <w:r w:rsidRPr="001803D2">
        <w:rPr>
          <w:rFonts w:ascii="Segoe UI" w:eastAsiaTheme="majorEastAsia" w:hAnsi="Segoe UI" w:cs="Segoe UI"/>
          <w:sz w:val="16"/>
          <w:szCs w:val="16"/>
          <w:vertAlign w:val="superscript"/>
        </w:rPr>
        <w:t>4</w:t>
      </w:r>
      <w:r w:rsidRPr="001803D2">
        <w:rPr>
          <w:rFonts w:ascii="Segoe UI" w:eastAsiaTheme="majorEastAsia" w:hAnsi="Segoe UI" w:cs="Segoe UI"/>
          <w:sz w:val="16"/>
          <w:szCs w:val="16"/>
        </w:rPr>
        <w:t xml:space="preserve"> Preinstalled system software and apps use a significant amount of internal memory space. See </w:t>
      </w:r>
      <w:hyperlink r:id="rId6" w:history="1">
        <w:r w:rsidRPr="001803D2">
          <w:rPr>
            <w:rFonts w:ascii="Segoe UI" w:eastAsiaTheme="majorEastAsia" w:hAnsi="Segoe UI" w:cs="Segoe UI"/>
            <w:sz w:val="16"/>
            <w:szCs w:val="16"/>
          </w:rPr>
          <w:t>http://www.microsoft.com/mobile/lumia-storage</w:t>
        </w:r>
      </w:hyperlink>
      <w:r w:rsidRPr="001803D2">
        <w:rPr>
          <w:rFonts w:ascii="Segoe UI" w:eastAsiaTheme="majorEastAsia" w:hAnsi="Segoe UI" w:cs="Segoe UI"/>
          <w:sz w:val="16"/>
          <w:szCs w:val="16"/>
        </w:rPr>
        <w:t xml:space="preserve"> for more details.</w:t>
      </w:r>
    </w:p>
    <w:p w:rsidR="00B8562B" w:rsidRPr="001803D2" w:rsidRDefault="00B8562B" w:rsidP="00B8562B">
      <w:pPr>
        <w:rPr>
          <w:rFonts w:ascii="Segoe UI" w:hAnsi="Segoe UI" w:cs="Segoe UI"/>
          <w:sz w:val="16"/>
          <w:szCs w:val="16"/>
        </w:rPr>
      </w:pPr>
      <w:r w:rsidRPr="001803D2">
        <w:rPr>
          <w:rFonts w:ascii="Segoe UI" w:eastAsiaTheme="majorEastAsia" w:hAnsi="Segoe UI" w:cs="Segoe UI"/>
          <w:sz w:val="16"/>
          <w:szCs w:val="16"/>
          <w:vertAlign w:val="superscript"/>
        </w:rPr>
        <w:t>5</w:t>
      </w:r>
      <w:r w:rsidRPr="001803D2">
        <w:rPr>
          <w:rFonts w:ascii="Segoe UI" w:eastAsiaTheme="majorEastAsia" w:hAnsi="Segoe UI" w:cs="Segoe UI"/>
          <w:sz w:val="16"/>
          <w:szCs w:val="16"/>
        </w:rPr>
        <w:t xml:space="preserve"> Supports SDXC 3.01 standard-compliant cards. 200 GB cards currently available.</w:t>
      </w:r>
    </w:p>
    <w:p w:rsidR="00B8562B" w:rsidRPr="001803D2" w:rsidRDefault="00B8562B" w:rsidP="00B8562B">
      <w:pPr>
        <w:rPr>
          <w:rFonts w:ascii="Segoe UI" w:hAnsi="Segoe UI" w:cs="Segoe UI"/>
          <w:sz w:val="16"/>
          <w:szCs w:val="16"/>
        </w:rPr>
      </w:pPr>
      <w:r w:rsidRPr="001803D2">
        <w:rPr>
          <w:rFonts w:ascii="Segoe UI" w:eastAsiaTheme="majorEastAsia" w:hAnsi="Segoe UI" w:cs="Segoe UI"/>
          <w:sz w:val="16"/>
          <w:szCs w:val="16"/>
          <w:vertAlign w:val="superscript"/>
        </w:rPr>
        <w:t xml:space="preserve">6 </w:t>
      </w:r>
      <w:r w:rsidRPr="001803D2">
        <w:rPr>
          <w:rFonts w:ascii="Segoe UI" w:eastAsiaTheme="majorEastAsia" w:hAnsi="Segoe UI" w:cs="Segoe UI"/>
          <w:sz w:val="16"/>
          <w:szCs w:val="16"/>
        </w:rPr>
        <w:t>Requires wireless charging accessory, sold separately.</w:t>
      </w:r>
    </w:p>
    <w:p w:rsidR="00B8562B" w:rsidRPr="001803D2" w:rsidRDefault="00B8562B" w:rsidP="00B8562B">
      <w:pPr>
        <w:rPr>
          <w:rFonts w:ascii="Segoe UI" w:hAnsi="Segoe UI" w:cs="Segoe UI"/>
          <w:sz w:val="16"/>
          <w:szCs w:val="16"/>
        </w:rPr>
      </w:pPr>
      <w:r w:rsidRPr="001803D2">
        <w:rPr>
          <w:rFonts w:ascii="Segoe UI" w:hAnsi="Segoe UI" w:cs="Segoe UI"/>
          <w:sz w:val="16"/>
          <w:szCs w:val="16"/>
          <w:vertAlign w:val="superscript"/>
        </w:rPr>
        <w:t xml:space="preserve">7 </w:t>
      </w:r>
      <w:r w:rsidRPr="001803D2">
        <w:rPr>
          <w:rFonts w:ascii="Segoe UI" w:eastAsiaTheme="majorEastAsia" w:hAnsi="Segoe UI" w:cs="Segoe UI"/>
          <w:sz w:val="16"/>
          <w:szCs w:val="16"/>
        </w:rPr>
        <w:t>Talk, standby and playback times are estimates only. Actual times are affected by, for example, network conditions, device settings, features being used, battery condition and temperature. Battery has limited recharge cycles and battery capacity reduces over time. Eventually the battery may need to be replaced.</w:t>
      </w:r>
    </w:p>
    <w:p w:rsidR="00B8562B" w:rsidRPr="001803D2" w:rsidRDefault="00B8562B" w:rsidP="00B8562B">
      <w:pPr>
        <w:rPr>
          <w:rFonts w:ascii="Segoe UI" w:hAnsi="Segoe UI" w:cs="Segoe UI"/>
          <w:sz w:val="16"/>
          <w:szCs w:val="16"/>
        </w:rPr>
      </w:pPr>
      <w:r w:rsidRPr="001803D2">
        <w:rPr>
          <w:rFonts w:ascii="Segoe UI" w:eastAsiaTheme="majorEastAsia" w:hAnsi="Segoe UI" w:cs="Segoe UI"/>
          <w:sz w:val="16"/>
          <w:szCs w:val="16"/>
          <w:vertAlign w:val="superscript"/>
        </w:rPr>
        <w:t>8</w:t>
      </w:r>
      <w:r w:rsidRPr="001803D2">
        <w:rPr>
          <w:rFonts w:ascii="Segoe UI" w:eastAsiaTheme="majorEastAsia" w:hAnsi="Segoe UI" w:cs="Segoe UI"/>
          <w:sz w:val="16"/>
          <w:szCs w:val="16"/>
        </w:rPr>
        <w:t xml:space="preserve"> Where supported</w:t>
      </w:r>
    </w:p>
    <w:p w:rsidR="00B8562B" w:rsidRPr="001803D2" w:rsidRDefault="00B8562B" w:rsidP="00B8562B">
      <w:pPr>
        <w:rPr>
          <w:rFonts w:ascii="Segoe UI" w:hAnsi="Segoe UI" w:cs="Segoe UI"/>
          <w:sz w:val="16"/>
          <w:szCs w:val="16"/>
        </w:rPr>
      </w:pPr>
      <w:r w:rsidRPr="001803D2">
        <w:rPr>
          <w:rFonts w:ascii="Segoe UI" w:hAnsi="Segoe UI" w:cs="Segoe UI"/>
          <w:sz w:val="16"/>
          <w:szCs w:val="16"/>
          <w:vertAlign w:val="superscript"/>
        </w:rPr>
        <w:t xml:space="preserve">9 </w:t>
      </w:r>
      <w:r w:rsidRPr="001803D2">
        <w:rPr>
          <w:rFonts w:ascii="Segoe UI" w:eastAsiaTheme="majorEastAsia" w:hAnsi="Segoe UI" w:cs="Segoe UI"/>
          <w:sz w:val="16"/>
          <w:szCs w:val="16"/>
        </w:rPr>
        <w:t>Accessible directly from imaging apps</w:t>
      </w:r>
    </w:p>
    <w:p w:rsidR="00B8562B" w:rsidRPr="001803D2" w:rsidRDefault="00B8562B" w:rsidP="00B8562B">
      <w:pPr>
        <w:rPr>
          <w:rFonts w:ascii="Segoe UI" w:hAnsi="Segoe UI" w:cs="Segoe UI"/>
          <w:sz w:val="16"/>
          <w:szCs w:val="16"/>
        </w:rPr>
      </w:pPr>
      <w:r w:rsidRPr="001803D2">
        <w:rPr>
          <w:rFonts w:ascii="Segoe UI" w:eastAsiaTheme="majorEastAsia" w:hAnsi="Segoe UI" w:cs="Segoe UI"/>
          <w:sz w:val="16"/>
          <w:szCs w:val="16"/>
          <w:vertAlign w:val="superscript"/>
        </w:rPr>
        <w:t xml:space="preserve">10 </w:t>
      </w:r>
      <w:r w:rsidRPr="001803D2">
        <w:rPr>
          <w:rFonts w:ascii="Segoe UI" w:eastAsiaTheme="majorEastAsia" w:hAnsi="Segoe UI" w:cs="Segoe UI"/>
          <w:sz w:val="16"/>
          <w:szCs w:val="16"/>
        </w:rPr>
        <w:t>In the U.S.; warranty terms vary by market.</w:t>
      </w:r>
    </w:p>
    <w:p w:rsidR="00B8562B" w:rsidRPr="001803D2" w:rsidRDefault="00B8562B" w:rsidP="00B8562B">
      <w:pPr>
        <w:pStyle w:val="Heading1"/>
        <w:rPr>
          <w:rFonts w:ascii="Segoe UI Light" w:eastAsia="Times New Roman" w:hAnsi="Segoe UI Light" w:cs="Segoe UI Light"/>
          <w:color w:val="auto"/>
          <w:sz w:val="36"/>
          <w:szCs w:val="36"/>
          <w:lang w:val="en"/>
        </w:rPr>
      </w:pPr>
      <w:r w:rsidRPr="001803D2">
        <w:rPr>
          <w:rFonts w:ascii="Segoe UI Light" w:eastAsia="Times New Roman" w:hAnsi="Segoe UI Light" w:cs="Segoe UI Light"/>
          <w:color w:val="auto"/>
          <w:sz w:val="36"/>
          <w:szCs w:val="36"/>
          <w:lang w:val="en"/>
        </w:rPr>
        <w:lastRenderedPageBreak/>
        <w:t>Contact Information</w:t>
      </w:r>
    </w:p>
    <w:p w:rsidR="00B8562B" w:rsidRPr="001803D2" w:rsidRDefault="00B8562B" w:rsidP="00B8562B">
      <w:pPr>
        <w:rPr>
          <w:rFonts w:ascii="Segoe UI" w:hAnsi="Segoe UI" w:cs="Segoe UI"/>
          <w:b/>
          <w:sz w:val="20"/>
          <w:szCs w:val="20"/>
        </w:rPr>
      </w:pPr>
      <w:r w:rsidRPr="001803D2">
        <w:rPr>
          <w:rFonts w:ascii="Segoe UI" w:hAnsi="Segoe UI" w:cs="Segoe UI"/>
          <w:b/>
          <w:sz w:val="20"/>
          <w:szCs w:val="20"/>
        </w:rPr>
        <w:t>For more information, press only:</w:t>
      </w:r>
    </w:p>
    <w:p w:rsidR="00B8562B" w:rsidRPr="001803D2" w:rsidRDefault="00B8562B" w:rsidP="00B8562B">
      <w:pPr>
        <w:rPr>
          <w:rStyle w:val="Hyperlink"/>
          <w:rFonts w:ascii="Segoe UI" w:hAnsi="Segoe UI" w:cs="Segoe UI"/>
          <w:sz w:val="20"/>
          <w:szCs w:val="20"/>
        </w:rPr>
      </w:pPr>
      <w:r w:rsidRPr="001803D2">
        <w:rPr>
          <w:rFonts w:ascii="Segoe UI" w:hAnsi="Segoe UI" w:cs="Segoe UI"/>
          <w:sz w:val="20"/>
          <w:szCs w:val="20"/>
        </w:rPr>
        <w:t xml:space="preserve">Rapid Response Team, WE Communications, (503) 443-7070, </w:t>
      </w:r>
      <w:hyperlink r:id="rId7" w:history="1">
        <w:r w:rsidRPr="001803D2">
          <w:rPr>
            <w:rStyle w:val="Hyperlink"/>
            <w:rFonts w:ascii="Segoe UI" w:hAnsi="Segoe UI" w:cs="Segoe UI"/>
            <w:sz w:val="20"/>
            <w:szCs w:val="20"/>
          </w:rPr>
          <w:t>rrt@we-worldwide.com</w:t>
        </w:r>
      </w:hyperlink>
    </w:p>
    <w:p w:rsidR="00B8562B" w:rsidRPr="001803D2" w:rsidRDefault="00B8562B" w:rsidP="00B8562B">
      <w:pPr>
        <w:rPr>
          <w:rStyle w:val="Hyperlink"/>
          <w:rFonts w:ascii="Segoe UI" w:hAnsi="Segoe UI" w:cs="Segoe UI"/>
          <w:sz w:val="20"/>
          <w:szCs w:val="20"/>
        </w:rPr>
      </w:pPr>
    </w:p>
    <w:p w:rsidR="00B8562B" w:rsidRPr="001803D2" w:rsidRDefault="00B8562B" w:rsidP="00B8562B">
      <w:pPr>
        <w:rPr>
          <w:rFonts w:ascii="Segoe UI" w:hAnsi="Segoe UI" w:cs="Segoe UI"/>
          <w:b/>
          <w:sz w:val="20"/>
          <w:szCs w:val="20"/>
        </w:rPr>
      </w:pPr>
      <w:r w:rsidRPr="001803D2">
        <w:rPr>
          <w:rFonts w:ascii="Segoe UI" w:hAnsi="Segoe UI" w:cs="Segoe UI"/>
          <w:b/>
          <w:sz w:val="20"/>
          <w:szCs w:val="20"/>
        </w:rPr>
        <w:t>For more product information and images:</w:t>
      </w:r>
    </w:p>
    <w:p w:rsidR="00B8562B" w:rsidRPr="001803D2" w:rsidRDefault="00B8562B" w:rsidP="00B8562B">
      <w:pPr>
        <w:rPr>
          <w:rFonts w:ascii="Segoe UI" w:hAnsi="Segoe UI" w:cs="Segoe UI"/>
          <w:sz w:val="20"/>
          <w:szCs w:val="20"/>
        </w:rPr>
      </w:pPr>
      <w:r w:rsidRPr="001803D2">
        <w:rPr>
          <w:rFonts w:ascii="Segoe UI" w:hAnsi="Segoe UI" w:cs="Segoe UI"/>
          <w:sz w:val="20"/>
          <w:szCs w:val="20"/>
        </w:rPr>
        <w:t xml:space="preserve">Visit the Lumia Newsroom at </w:t>
      </w:r>
      <w:hyperlink r:id="rId8" w:history="1">
        <w:r w:rsidRPr="001803D2">
          <w:rPr>
            <w:rStyle w:val="Hyperlink"/>
            <w:rFonts w:ascii="Segoe UI" w:hAnsi="Segoe UI" w:cs="Segoe UI"/>
            <w:sz w:val="20"/>
            <w:szCs w:val="20"/>
          </w:rPr>
          <w:t>https://news.microsoft.com/presskits/lumia/</w:t>
        </w:r>
      </w:hyperlink>
      <w:r w:rsidRPr="001803D2">
        <w:rPr>
          <w:rStyle w:val="Hyperlink"/>
          <w:rFonts w:ascii="Segoe UI" w:hAnsi="Segoe UI" w:cs="Segoe UI"/>
          <w:color w:val="auto"/>
          <w:sz w:val="20"/>
          <w:szCs w:val="20"/>
        </w:rPr>
        <w:t>.</w:t>
      </w:r>
    </w:p>
    <w:p w:rsidR="00B8562B" w:rsidRPr="001803D2" w:rsidRDefault="00B8562B" w:rsidP="00B8562B">
      <w:pPr>
        <w:rPr>
          <w:rFonts w:ascii="Segoe UI" w:hAnsi="Segoe UI" w:cs="Segoe UI"/>
          <w:sz w:val="20"/>
          <w:szCs w:val="20"/>
        </w:rPr>
      </w:pPr>
    </w:p>
    <w:p w:rsidR="00B8562B" w:rsidRPr="001803D2" w:rsidRDefault="00B8562B" w:rsidP="00B8562B">
      <w:pPr>
        <w:rPr>
          <w:rFonts w:ascii="Segoe UI" w:hAnsi="Segoe UI" w:cs="Segoe UI"/>
          <w:b/>
          <w:sz w:val="20"/>
          <w:szCs w:val="20"/>
        </w:rPr>
      </w:pPr>
      <w:r w:rsidRPr="001803D2">
        <w:rPr>
          <w:rFonts w:ascii="Segoe UI" w:hAnsi="Segoe UI" w:cs="Segoe UI"/>
          <w:b/>
          <w:sz w:val="20"/>
          <w:szCs w:val="20"/>
        </w:rPr>
        <w:t>For more information about Lumia:</w:t>
      </w:r>
    </w:p>
    <w:p w:rsidR="00B8562B" w:rsidRPr="001803D2" w:rsidRDefault="00B8562B" w:rsidP="00B8562B">
      <w:pPr>
        <w:rPr>
          <w:rFonts w:ascii="Segoe UI" w:hAnsi="Segoe UI" w:cs="Segoe UI"/>
          <w:sz w:val="20"/>
          <w:szCs w:val="20"/>
        </w:rPr>
      </w:pPr>
      <w:r w:rsidRPr="001803D2">
        <w:rPr>
          <w:rFonts w:ascii="Segoe UI" w:hAnsi="Segoe UI" w:cs="Segoe UI"/>
          <w:sz w:val="20"/>
          <w:szCs w:val="20"/>
          <w:lang w:val="fi-FI"/>
        </w:rPr>
        <w:t xml:space="preserve">Visit Lumia at </w:t>
      </w:r>
      <w:hyperlink r:id="rId9" w:history="1">
        <w:r w:rsidRPr="001803D2">
          <w:rPr>
            <w:rStyle w:val="Hyperlink"/>
            <w:rFonts w:ascii="Segoe UI" w:hAnsi="Segoe UI" w:cs="Segoe UI"/>
            <w:sz w:val="20"/>
            <w:szCs w:val="20"/>
            <w:lang w:val="fi-FI"/>
          </w:rPr>
          <w:t>http://www.microsoft.com/en/mobile/phones/lumia/</w:t>
        </w:r>
      </w:hyperlink>
      <w:r w:rsidRPr="001803D2">
        <w:rPr>
          <w:rStyle w:val="Hyperlink"/>
          <w:rFonts w:ascii="Segoe UI" w:hAnsi="Segoe UI" w:cs="Segoe UI"/>
          <w:sz w:val="20"/>
          <w:szCs w:val="20"/>
        </w:rPr>
        <w:t>.</w:t>
      </w:r>
    </w:p>
    <w:p w:rsidR="00B8562B" w:rsidRPr="001803D2" w:rsidRDefault="00B8562B" w:rsidP="00B8562B">
      <w:pPr>
        <w:rPr>
          <w:rFonts w:ascii="Segoe UI" w:hAnsi="Segoe UI" w:cs="Segoe UI"/>
          <w:sz w:val="20"/>
          <w:szCs w:val="20"/>
        </w:rPr>
      </w:pPr>
    </w:p>
    <w:p w:rsidR="00B8562B" w:rsidRPr="009913D3" w:rsidRDefault="00B8562B" w:rsidP="00B8562B">
      <w:pPr>
        <w:rPr>
          <w:rFonts w:ascii="Segoe UI" w:hAnsi="Segoe UI" w:cs="Segoe UI"/>
          <w:sz w:val="20"/>
          <w:szCs w:val="20"/>
        </w:rPr>
      </w:pPr>
    </w:p>
    <w:p w:rsidR="007E362C" w:rsidRDefault="007E362C"/>
    <w:sectPr w:rsidR="007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5F5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2B"/>
    <w:rsid w:val="007E362C"/>
    <w:rsid w:val="00B8562B"/>
    <w:rsid w:val="00CA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EF8D4-785B-40D6-9B7B-A5575855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2B"/>
    <w:pPr>
      <w:spacing w:after="0" w:line="240" w:lineRule="auto"/>
    </w:pPr>
  </w:style>
  <w:style w:type="paragraph" w:styleId="Heading1">
    <w:name w:val="heading 1"/>
    <w:basedOn w:val="Normal"/>
    <w:next w:val="Normal"/>
    <w:link w:val="Heading1Char"/>
    <w:uiPriority w:val="9"/>
    <w:qFormat/>
    <w:rsid w:val="00B8562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562B"/>
    <w:rPr>
      <w:color w:val="0563C1" w:themeColor="hyperlink"/>
      <w:u w:val="single"/>
    </w:rPr>
  </w:style>
  <w:style w:type="paragraph" w:styleId="ListParagraph">
    <w:name w:val="List Paragraph"/>
    <w:basedOn w:val="Normal"/>
    <w:uiPriority w:val="34"/>
    <w:qFormat/>
    <w:rsid w:val="00B8562B"/>
    <w:pPr>
      <w:ind w:left="720"/>
      <w:contextualSpacing/>
    </w:pPr>
  </w:style>
  <w:style w:type="table" w:styleId="TableGrid">
    <w:name w:val="Table Grid"/>
    <w:basedOn w:val="TableNormal"/>
    <w:uiPriority w:val="59"/>
    <w:rsid w:val="00B8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562B"/>
    <w:rPr>
      <w:vertAlign w:val="superscript"/>
    </w:rPr>
  </w:style>
  <w:style w:type="paragraph" w:customStyle="1" w:styleId="PDPSpecs">
    <w:name w:val="PDP Specs"/>
    <w:basedOn w:val="Normal"/>
    <w:link w:val="PDPSpecsChar"/>
    <w:qFormat/>
    <w:rsid w:val="00B8562B"/>
    <w:pPr>
      <w:jc w:val="center"/>
    </w:pPr>
    <w:rPr>
      <w:rFonts w:ascii="Segoe UI" w:hAnsi="Segoe UI" w:cs="Segoe UI"/>
      <w:b/>
      <w:color w:val="00B0F0"/>
      <w:sz w:val="20"/>
      <w:szCs w:val="20"/>
    </w:rPr>
  </w:style>
  <w:style w:type="character" w:customStyle="1" w:styleId="PDPSpecsChar">
    <w:name w:val="PDP Specs Char"/>
    <w:basedOn w:val="DefaultParagraphFont"/>
    <w:link w:val="PDPSpecs"/>
    <w:rsid w:val="00B8562B"/>
    <w:rPr>
      <w:rFonts w:ascii="Segoe UI" w:hAnsi="Segoe UI" w:cs="Segoe UI"/>
      <w:b/>
      <w:color w:val="00B0F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crosoft.com/presskits/lumia/" TargetMode="External"/><Relationship Id="rId3" Type="http://schemas.openxmlformats.org/officeDocument/2006/relationships/settings" Target="settings.xml"/><Relationship Id="rId7" Type="http://schemas.openxmlformats.org/officeDocument/2006/relationships/hyperlink" Target="mailto:rrt@waggeneredstr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mobile/lumia-storag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n/mobile/phones/lu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2</cp:revision>
  <dcterms:created xsi:type="dcterms:W3CDTF">2015-10-06T15:11:00Z</dcterms:created>
  <dcterms:modified xsi:type="dcterms:W3CDTF">2015-10-06T16:15:00Z</dcterms:modified>
</cp:coreProperties>
</file>