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6DE1" w14:textId="0F2F6C77" w:rsidR="00E22CD9" w:rsidRPr="00656FEA" w:rsidRDefault="00656FEA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56FEA">
        <w:rPr>
          <w:rFonts w:cstheme="minorHAnsi"/>
          <w:b/>
          <w:sz w:val="24"/>
          <w:szCs w:val="24"/>
        </w:rPr>
        <w:t>INTEGRATED BISCAYNE BAY ECOLOGICAL ASSESSMENT AND MONITORING (IBBEAM): 6 YR OF EVERGLADES RESTORATION IMPACTS ON THE NEARSHORE ECOSYSTEM</w:t>
      </w:r>
    </w:p>
    <w:p w14:paraId="68762C26" w14:textId="1726D9F5" w:rsidR="00DE61F3" w:rsidRPr="00656FEA" w:rsidRDefault="00DE61F3">
      <w:pPr>
        <w:rPr>
          <w:rFonts w:cstheme="minorHAnsi"/>
          <w:sz w:val="24"/>
          <w:szCs w:val="24"/>
          <w:vertAlign w:val="superscript"/>
        </w:rPr>
      </w:pPr>
      <w:r w:rsidRPr="00656FEA">
        <w:rPr>
          <w:rFonts w:cstheme="minorHAnsi"/>
          <w:sz w:val="24"/>
          <w:szCs w:val="24"/>
        </w:rPr>
        <w:t>Diego Lirman</w:t>
      </w:r>
      <w:r w:rsidRPr="00656FEA">
        <w:rPr>
          <w:rFonts w:cstheme="minorHAnsi"/>
          <w:sz w:val="24"/>
          <w:szCs w:val="24"/>
          <w:vertAlign w:val="superscript"/>
        </w:rPr>
        <w:t>1</w:t>
      </w:r>
      <w:r w:rsidR="00172E6A" w:rsidRPr="00656FEA">
        <w:rPr>
          <w:rFonts w:cstheme="minorHAnsi"/>
          <w:sz w:val="24"/>
          <w:szCs w:val="24"/>
        </w:rPr>
        <w:t>,</w:t>
      </w:r>
      <w:r w:rsidRPr="00656FEA">
        <w:rPr>
          <w:rFonts w:cstheme="minorHAnsi"/>
          <w:sz w:val="24"/>
          <w:szCs w:val="24"/>
        </w:rPr>
        <w:t xml:space="preserve"> Erik Stabenau</w:t>
      </w:r>
      <w:r w:rsidR="00172E6A" w:rsidRPr="00656FEA">
        <w:rPr>
          <w:rFonts w:cstheme="minorHAnsi"/>
          <w:sz w:val="24"/>
          <w:szCs w:val="24"/>
          <w:vertAlign w:val="superscript"/>
        </w:rPr>
        <w:t>2</w:t>
      </w:r>
      <w:r w:rsidRPr="00656FEA">
        <w:rPr>
          <w:rFonts w:cstheme="minorHAnsi"/>
          <w:sz w:val="24"/>
          <w:szCs w:val="24"/>
        </w:rPr>
        <w:t>, Joan A. Browder</w:t>
      </w:r>
      <w:r w:rsidR="00172E6A" w:rsidRPr="00656FEA">
        <w:rPr>
          <w:rFonts w:cstheme="minorHAnsi"/>
          <w:sz w:val="24"/>
          <w:szCs w:val="24"/>
          <w:vertAlign w:val="superscript"/>
        </w:rPr>
        <w:t>3</w:t>
      </w:r>
      <w:r w:rsidRPr="00656FEA">
        <w:rPr>
          <w:rFonts w:cstheme="minorHAnsi"/>
          <w:sz w:val="24"/>
          <w:szCs w:val="24"/>
        </w:rPr>
        <w:t>, Joseph E. Serafy</w:t>
      </w:r>
      <w:r w:rsidR="002B5BB4" w:rsidRPr="00656FEA">
        <w:rPr>
          <w:rFonts w:cstheme="minorHAnsi"/>
          <w:sz w:val="24"/>
          <w:szCs w:val="24"/>
          <w:vertAlign w:val="superscript"/>
        </w:rPr>
        <w:t>1,</w:t>
      </w:r>
      <w:r w:rsidR="00172E6A" w:rsidRPr="00656FEA">
        <w:rPr>
          <w:rFonts w:cstheme="minorHAnsi"/>
          <w:sz w:val="24"/>
          <w:szCs w:val="24"/>
          <w:vertAlign w:val="superscript"/>
        </w:rPr>
        <w:t>3</w:t>
      </w:r>
      <w:r w:rsidRPr="00656FEA">
        <w:rPr>
          <w:rFonts w:cstheme="minorHAnsi"/>
          <w:sz w:val="24"/>
          <w:szCs w:val="24"/>
        </w:rPr>
        <w:t>,</w:t>
      </w:r>
      <w:r w:rsidR="00B055D1">
        <w:rPr>
          <w:rFonts w:cstheme="minorHAnsi"/>
          <w:sz w:val="24"/>
          <w:szCs w:val="24"/>
        </w:rPr>
        <w:t xml:space="preserve"> Ian</w:t>
      </w:r>
      <w:r w:rsidR="00D47E8B">
        <w:rPr>
          <w:rFonts w:cstheme="minorHAnsi"/>
          <w:sz w:val="24"/>
          <w:szCs w:val="24"/>
        </w:rPr>
        <w:t xml:space="preserve"> </w:t>
      </w:r>
      <w:r w:rsidR="0094476E">
        <w:rPr>
          <w:rFonts w:cstheme="minorHAnsi"/>
          <w:sz w:val="24"/>
          <w:szCs w:val="24"/>
        </w:rPr>
        <w:t xml:space="preserve">C. </w:t>
      </w:r>
      <w:r w:rsidR="00D47E8B">
        <w:rPr>
          <w:rFonts w:cstheme="minorHAnsi"/>
          <w:sz w:val="24"/>
          <w:szCs w:val="24"/>
        </w:rPr>
        <w:t>Zink</w:t>
      </w:r>
      <w:r w:rsidR="00D47E8B">
        <w:rPr>
          <w:rFonts w:cstheme="minorHAnsi"/>
          <w:sz w:val="24"/>
          <w:szCs w:val="24"/>
          <w:vertAlign w:val="superscript"/>
        </w:rPr>
        <w:t>4</w:t>
      </w:r>
      <w:r w:rsidR="00D47E8B" w:rsidRPr="00656FEA">
        <w:rPr>
          <w:rFonts w:cstheme="minorHAnsi"/>
          <w:sz w:val="24"/>
          <w:szCs w:val="24"/>
          <w:vertAlign w:val="superscript"/>
        </w:rPr>
        <w:t>,3</w:t>
      </w:r>
      <w:r w:rsidRPr="00656FEA">
        <w:rPr>
          <w:rFonts w:cstheme="minorHAnsi"/>
          <w:sz w:val="24"/>
          <w:szCs w:val="24"/>
        </w:rPr>
        <w:t>, Herve Jobert</w:t>
      </w:r>
      <w:r w:rsidR="002B5BB4" w:rsidRPr="00656FEA">
        <w:rPr>
          <w:rFonts w:cstheme="minorHAnsi"/>
          <w:sz w:val="24"/>
          <w:szCs w:val="24"/>
          <w:vertAlign w:val="superscript"/>
        </w:rPr>
        <w:t>1,</w:t>
      </w:r>
      <w:r w:rsidR="00D47E8B">
        <w:rPr>
          <w:rFonts w:cstheme="minorHAnsi"/>
          <w:sz w:val="24"/>
          <w:szCs w:val="24"/>
          <w:vertAlign w:val="superscript"/>
        </w:rPr>
        <w:t>5</w:t>
      </w:r>
      <w:r w:rsidR="00B055D1" w:rsidRPr="00B055D1">
        <w:rPr>
          <w:rFonts w:cstheme="minorHAnsi"/>
          <w:b/>
          <w:sz w:val="24"/>
          <w:szCs w:val="24"/>
        </w:rPr>
        <w:t xml:space="preserve"> </w:t>
      </w:r>
      <w:r w:rsidR="00B055D1">
        <w:rPr>
          <w:rFonts w:cstheme="minorHAnsi"/>
          <w:b/>
          <w:sz w:val="24"/>
          <w:szCs w:val="24"/>
        </w:rPr>
        <w:t>Nicole Besemer</w:t>
      </w:r>
      <w:r w:rsidR="00B055D1">
        <w:rPr>
          <w:rFonts w:cstheme="minorHAnsi"/>
          <w:sz w:val="24"/>
          <w:szCs w:val="24"/>
          <w:vertAlign w:val="superscript"/>
        </w:rPr>
        <w:t>1</w:t>
      </w:r>
    </w:p>
    <w:p w14:paraId="20649ED4" w14:textId="674BB83A" w:rsidR="00656FEA" w:rsidRPr="00656FEA" w:rsidRDefault="00DE61F3" w:rsidP="00656FEA">
      <w:pPr>
        <w:spacing w:after="0" w:line="240" w:lineRule="auto"/>
        <w:rPr>
          <w:rFonts w:cstheme="minorHAnsi"/>
          <w:sz w:val="18"/>
          <w:szCs w:val="18"/>
        </w:rPr>
      </w:pPr>
      <w:r w:rsidRPr="00656FEA">
        <w:rPr>
          <w:rFonts w:cstheme="minorHAnsi"/>
          <w:sz w:val="18"/>
          <w:szCs w:val="18"/>
          <w:vertAlign w:val="superscript"/>
        </w:rPr>
        <w:t>1</w:t>
      </w:r>
      <w:r w:rsidRPr="00656FEA">
        <w:rPr>
          <w:rFonts w:cstheme="minorHAnsi"/>
          <w:sz w:val="18"/>
          <w:szCs w:val="18"/>
        </w:rPr>
        <w:t>Marine Biology and Ecology Department, Rosenstiel School of Marine and Atmospheric Science, University of Miami</w:t>
      </w:r>
      <w:r w:rsidR="00D47E8B">
        <w:rPr>
          <w:rFonts w:cstheme="minorHAnsi"/>
          <w:sz w:val="18"/>
          <w:szCs w:val="18"/>
        </w:rPr>
        <w:t>,</w:t>
      </w:r>
      <w:r w:rsidRPr="00656FEA">
        <w:rPr>
          <w:rFonts w:cstheme="minorHAnsi"/>
          <w:sz w:val="18"/>
          <w:szCs w:val="18"/>
        </w:rPr>
        <w:t xml:space="preserve"> Miami, FL</w:t>
      </w:r>
    </w:p>
    <w:p w14:paraId="33CDAFC2" w14:textId="03095C21" w:rsidR="00DE61F3" w:rsidRPr="00656FEA" w:rsidRDefault="00172E6A" w:rsidP="00656FEA">
      <w:pPr>
        <w:spacing w:after="0" w:line="240" w:lineRule="auto"/>
        <w:rPr>
          <w:rFonts w:cstheme="minorHAnsi"/>
          <w:sz w:val="18"/>
          <w:szCs w:val="18"/>
        </w:rPr>
      </w:pPr>
      <w:r w:rsidRPr="00656FEA">
        <w:rPr>
          <w:rFonts w:cstheme="minorHAnsi"/>
          <w:sz w:val="18"/>
          <w:szCs w:val="18"/>
          <w:vertAlign w:val="superscript"/>
        </w:rPr>
        <w:t>2</w:t>
      </w:r>
      <w:r w:rsidR="002B5BB4" w:rsidRPr="00656FEA">
        <w:rPr>
          <w:rFonts w:cstheme="minorHAnsi"/>
          <w:sz w:val="18"/>
          <w:szCs w:val="18"/>
        </w:rPr>
        <w:t xml:space="preserve">South Florida </w:t>
      </w:r>
      <w:r w:rsidR="0094476E">
        <w:rPr>
          <w:rFonts w:cstheme="minorHAnsi"/>
          <w:sz w:val="18"/>
          <w:szCs w:val="18"/>
        </w:rPr>
        <w:t xml:space="preserve">Natural Resource Center, </w:t>
      </w:r>
      <w:r w:rsidR="002B5BB4" w:rsidRPr="00656FEA">
        <w:rPr>
          <w:rFonts w:cstheme="minorHAnsi"/>
          <w:sz w:val="18"/>
          <w:szCs w:val="18"/>
        </w:rPr>
        <w:t>National Park Service, Homestead, FL</w:t>
      </w:r>
    </w:p>
    <w:p w14:paraId="74DC6F34" w14:textId="2CF0AA2D" w:rsidR="00DE61F3" w:rsidRDefault="00172E6A" w:rsidP="00656FEA">
      <w:pPr>
        <w:spacing w:after="0" w:line="240" w:lineRule="auto"/>
        <w:rPr>
          <w:rFonts w:cstheme="minorHAnsi"/>
          <w:sz w:val="18"/>
          <w:szCs w:val="18"/>
        </w:rPr>
      </w:pPr>
      <w:r w:rsidRPr="00656FEA">
        <w:rPr>
          <w:rFonts w:cstheme="minorHAnsi"/>
          <w:sz w:val="18"/>
          <w:szCs w:val="18"/>
          <w:vertAlign w:val="superscript"/>
        </w:rPr>
        <w:t>3</w:t>
      </w:r>
      <w:r w:rsidR="0094476E">
        <w:rPr>
          <w:rFonts w:cstheme="minorHAnsi"/>
          <w:sz w:val="18"/>
          <w:szCs w:val="18"/>
        </w:rPr>
        <w:t xml:space="preserve">Southeast Fisheries Science Center, National Marine Fisheries Service, </w:t>
      </w:r>
      <w:r w:rsidR="00DE61F3" w:rsidRPr="00656FEA">
        <w:rPr>
          <w:rFonts w:cstheme="minorHAnsi"/>
          <w:sz w:val="18"/>
          <w:szCs w:val="18"/>
        </w:rPr>
        <w:t>National Oceanic and Atmospheric Administration, Miami, FL</w:t>
      </w:r>
    </w:p>
    <w:p w14:paraId="014C34E8" w14:textId="6746124F" w:rsidR="00D47E8B" w:rsidRPr="00656FEA" w:rsidRDefault="00D47E8B" w:rsidP="00D47E8B">
      <w:pPr>
        <w:spacing w:after="0"/>
        <w:rPr>
          <w:rFonts w:cstheme="minorHAnsi"/>
          <w:sz w:val="18"/>
          <w:szCs w:val="18"/>
        </w:rPr>
      </w:pPr>
      <w:r w:rsidRPr="00D47E8B">
        <w:rPr>
          <w:rFonts w:cstheme="minorHAnsi"/>
          <w:sz w:val="18"/>
          <w:szCs w:val="18"/>
          <w:vertAlign w:val="superscript"/>
        </w:rPr>
        <w:t>4</w:t>
      </w:r>
      <w:r w:rsidRPr="00D47E8B">
        <w:rPr>
          <w:rFonts w:cstheme="minorHAnsi"/>
          <w:sz w:val="18"/>
          <w:szCs w:val="18"/>
        </w:rPr>
        <w:t xml:space="preserve">Cooperative Institute </w:t>
      </w:r>
      <w:r w:rsidR="0094476E">
        <w:rPr>
          <w:rFonts w:cstheme="minorHAnsi"/>
          <w:sz w:val="18"/>
          <w:szCs w:val="18"/>
        </w:rPr>
        <w:t>for</w:t>
      </w:r>
      <w:r w:rsidRPr="00D47E8B">
        <w:rPr>
          <w:rFonts w:cstheme="minorHAnsi"/>
          <w:sz w:val="18"/>
          <w:szCs w:val="18"/>
        </w:rPr>
        <w:t xml:space="preserve"> Marine and Atmospheric Science, Rosenstiel School of Marine and Atmospheric Science</w:t>
      </w:r>
      <w:r>
        <w:rPr>
          <w:rFonts w:cstheme="minorHAnsi"/>
          <w:sz w:val="18"/>
          <w:szCs w:val="18"/>
        </w:rPr>
        <w:t>, University of Miami, Miami, FL</w:t>
      </w:r>
    </w:p>
    <w:p w14:paraId="210B96AF" w14:textId="30563A60" w:rsidR="00172E6A" w:rsidRPr="00656FEA" w:rsidRDefault="00D47E8B" w:rsidP="00656FE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5</w:t>
      </w:r>
      <w:r w:rsidR="00172E6A" w:rsidRPr="00656FEA">
        <w:rPr>
          <w:rFonts w:cstheme="minorHAnsi"/>
          <w:sz w:val="18"/>
          <w:szCs w:val="18"/>
        </w:rPr>
        <w:t>Biscayne National Park,</w:t>
      </w:r>
      <w:r w:rsidR="0094476E">
        <w:rPr>
          <w:rFonts w:cstheme="minorHAnsi"/>
          <w:sz w:val="18"/>
          <w:szCs w:val="18"/>
        </w:rPr>
        <w:t xml:space="preserve"> National Park Service,</w:t>
      </w:r>
      <w:r w:rsidR="00172E6A" w:rsidRPr="00656FEA">
        <w:rPr>
          <w:rFonts w:cstheme="minorHAnsi"/>
          <w:sz w:val="18"/>
          <w:szCs w:val="18"/>
        </w:rPr>
        <w:t xml:space="preserve"> Homestead, FL</w:t>
      </w:r>
    </w:p>
    <w:p w14:paraId="3F977F05" w14:textId="77777777" w:rsidR="00656FEA" w:rsidRPr="00656FEA" w:rsidRDefault="00656FEA" w:rsidP="00656FEA">
      <w:pPr>
        <w:spacing w:after="0" w:line="240" w:lineRule="auto"/>
        <w:rPr>
          <w:rFonts w:cstheme="minorHAnsi"/>
          <w:sz w:val="24"/>
          <w:szCs w:val="24"/>
        </w:rPr>
      </w:pPr>
    </w:p>
    <w:p w14:paraId="7C6B4B2F" w14:textId="54E4D35E" w:rsidR="00C37AEE" w:rsidRDefault="00820011" w:rsidP="00A500F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56FEA">
        <w:rPr>
          <w:rFonts w:cstheme="minorHAnsi"/>
          <w:sz w:val="24"/>
          <w:szCs w:val="24"/>
        </w:rPr>
        <w:t xml:space="preserve">The </w:t>
      </w:r>
      <w:r w:rsidR="002B5BB4" w:rsidRPr="00656FEA">
        <w:rPr>
          <w:rFonts w:cstheme="minorHAnsi"/>
          <w:sz w:val="24"/>
          <w:szCs w:val="24"/>
        </w:rPr>
        <w:t xml:space="preserve">Integrated Biscayne Bay Ecological Assessment and Monitoring </w:t>
      </w:r>
      <w:r w:rsidR="007F0F0F" w:rsidRPr="00656FEA">
        <w:rPr>
          <w:rFonts w:cstheme="minorHAnsi"/>
          <w:sz w:val="24"/>
          <w:szCs w:val="24"/>
        </w:rPr>
        <w:t>(IBBEAM) program was initiated</w:t>
      </w:r>
      <w:r w:rsidR="002B5BB4" w:rsidRPr="00656FEA">
        <w:rPr>
          <w:rFonts w:cstheme="minorHAnsi"/>
          <w:sz w:val="24"/>
          <w:szCs w:val="24"/>
        </w:rPr>
        <w:t xml:space="preserve"> in 2012 </w:t>
      </w:r>
      <w:r w:rsidR="00694CE3" w:rsidRPr="00656FEA">
        <w:rPr>
          <w:rFonts w:cstheme="minorHAnsi"/>
          <w:sz w:val="24"/>
          <w:szCs w:val="24"/>
        </w:rPr>
        <w:t xml:space="preserve">to </w:t>
      </w:r>
      <w:r w:rsidR="002B5BB4" w:rsidRPr="00656FEA">
        <w:rPr>
          <w:rFonts w:cstheme="minorHAnsi"/>
          <w:sz w:val="24"/>
          <w:szCs w:val="24"/>
        </w:rPr>
        <w:t xml:space="preserve">monitor </w:t>
      </w:r>
      <w:r w:rsidR="00694CE3" w:rsidRPr="00656FEA">
        <w:rPr>
          <w:rFonts w:cstheme="minorHAnsi"/>
          <w:sz w:val="24"/>
          <w:szCs w:val="24"/>
        </w:rPr>
        <w:t xml:space="preserve">the impacts of the </w:t>
      </w:r>
      <w:r w:rsidR="009A7A05" w:rsidRPr="00656FEA">
        <w:rPr>
          <w:rFonts w:cstheme="minorHAnsi"/>
          <w:sz w:val="24"/>
          <w:szCs w:val="24"/>
        </w:rPr>
        <w:t xml:space="preserve">Comprehensive </w:t>
      </w:r>
      <w:r w:rsidR="002B5BB4" w:rsidRPr="00656FEA">
        <w:rPr>
          <w:rFonts w:cstheme="minorHAnsi"/>
          <w:sz w:val="24"/>
          <w:szCs w:val="24"/>
        </w:rPr>
        <w:t xml:space="preserve">Everglades </w:t>
      </w:r>
      <w:r w:rsidR="009A7A05" w:rsidRPr="00656FEA">
        <w:rPr>
          <w:rFonts w:cstheme="minorHAnsi"/>
          <w:sz w:val="24"/>
          <w:szCs w:val="24"/>
        </w:rPr>
        <w:t>R</w:t>
      </w:r>
      <w:r w:rsidR="002B5BB4" w:rsidRPr="00656FEA">
        <w:rPr>
          <w:rFonts w:cstheme="minorHAnsi"/>
          <w:sz w:val="24"/>
          <w:szCs w:val="24"/>
        </w:rPr>
        <w:t xml:space="preserve">estoration </w:t>
      </w:r>
      <w:r w:rsidR="009A7A05" w:rsidRPr="00656FEA">
        <w:rPr>
          <w:rFonts w:cstheme="minorHAnsi"/>
          <w:sz w:val="24"/>
          <w:szCs w:val="24"/>
        </w:rPr>
        <w:t xml:space="preserve">Plan (CERP) </w:t>
      </w:r>
      <w:r w:rsidR="007F0F0F" w:rsidRPr="00656FEA">
        <w:rPr>
          <w:rFonts w:cstheme="minorHAnsi"/>
          <w:sz w:val="24"/>
          <w:szCs w:val="24"/>
        </w:rPr>
        <w:t xml:space="preserve">implementation </w:t>
      </w:r>
      <w:r w:rsidR="002B5BB4" w:rsidRPr="00656FEA">
        <w:rPr>
          <w:rFonts w:cstheme="minorHAnsi"/>
          <w:sz w:val="24"/>
          <w:szCs w:val="24"/>
        </w:rPr>
        <w:t>on Biscayne Bay nearshore ecosystems</w:t>
      </w:r>
      <w:r w:rsidRPr="00656FEA">
        <w:rPr>
          <w:rFonts w:cstheme="minorHAnsi"/>
          <w:sz w:val="24"/>
          <w:szCs w:val="24"/>
        </w:rPr>
        <w:t xml:space="preserve">.  </w:t>
      </w:r>
      <w:r w:rsidR="007F0F0F" w:rsidRPr="00656FEA">
        <w:rPr>
          <w:rFonts w:cstheme="minorHAnsi"/>
          <w:sz w:val="24"/>
          <w:szCs w:val="24"/>
        </w:rPr>
        <w:t xml:space="preserve">The </w:t>
      </w:r>
      <w:r w:rsidRPr="00656FEA">
        <w:rPr>
          <w:rFonts w:cstheme="minorHAnsi"/>
          <w:sz w:val="24"/>
          <w:szCs w:val="24"/>
        </w:rPr>
        <w:t>IBBEAM</w:t>
      </w:r>
      <w:r w:rsidR="007F0F0F" w:rsidRPr="00656FEA">
        <w:rPr>
          <w:rFonts w:cstheme="minorHAnsi"/>
          <w:sz w:val="24"/>
          <w:szCs w:val="24"/>
        </w:rPr>
        <w:t xml:space="preserve"> program consolidated four previously independent</w:t>
      </w:r>
      <w:r w:rsidR="0094476E">
        <w:rPr>
          <w:rFonts w:cstheme="minorHAnsi"/>
          <w:sz w:val="24"/>
          <w:szCs w:val="24"/>
        </w:rPr>
        <w:t xml:space="preserve"> monitoring efforts</w:t>
      </w:r>
      <w:r w:rsidR="002B5BB4" w:rsidRPr="00656FEA">
        <w:rPr>
          <w:rFonts w:cstheme="minorHAnsi"/>
          <w:sz w:val="24"/>
          <w:szCs w:val="24"/>
        </w:rPr>
        <w:t xml:space="preserve">: 1) </w:t>
      </w:r>
      <w:r w:rsidR="0094476E">
        <w:rPr>
          <w:rFonts w:cstheme="minorHAnsi"/>
          <w:sz w:val="24"/>
          <w:szCs w:val="24"/>
        </w:rPr>
        <w:t xml:space="preserve">continuous recording </w:t>
      </w:r>
      <w:r w:rsidR="002B5BB4" w:rsidRPr="00656FEA">
        <w:rPr>
          <w:rFonts w:cstheme="minorHAnsi"/>
          <w:sz w:val="24"/>
          <w:szCs w:val="24"/>
        </w:rPr>
        <w:t xml:space="preserve">of nearshore salinity conditions, 2) </w:t>
      </w:r>
      <w:r w:rsidR="0094476E">
        <w:rPr>
          <w:rFonts w:cstheme="minorHAnsi"/>
          <w:sz w:val="24"/>
          <w:szCs w:val="24"/>
        </w:rPr>
        <w:t>survey</w:t>
      </w:r>
      <w:r w:rsidR="002B5BB4" w:rsidRPr="00656FEA">
        <w:rPr>
          <w:rFonts w:cstheme="minorHAnsi"/>
          <w:sz w:val="24"/>
          <w:szCs w:val="24"/>
        </w:rPr>
        <w:t xml:space="preserve"> of coastal mangrove habitat utilization by fishes, 3) </w:t>
      </w:r>
      <w:r w:rsidR="00782F4D" w:rsidRPr="00656FEA">
        <w:rPr>
          <w:rFonts w:cstheme="minorHAnsi"/>
          <w:sz w:val="24"/>
          <w:szCs w:val="24"/>
        </w:rPr>
        <w:t xml:space="preserve">assessment of </w:t>
      </w:r>
      <w:r w:rsidR="002B5BB4" w:rsidRPr="00656FEA">
        <w:rPr>
          <w:rFonts w:cstheme="minorHAnsi"/>
          <w:sz w:val="24"/>
          <w:szCs w:val="24"/>
        </w:rPr>
        <w:t>submerged aquatic vegetation (SAV)</w:t>
      </w:r>
      <w:r w:rsidR="00782F4D" w:rsidRPr="00656FEA">
        <w:rPr>
          <w:rFonts w:cstheme="minorHAnsi"/>
          <w:sz w:val="24"/>
          <w:szCs w:val="24"/>
        </w:rPr>
        <w:t xml:space="preserve">, and 4) survey of nearshore epifaunal communities.  The IBBEAM program involves field </w:t>
      </w:r>
      <w:r w:rsidRPr="00656FEA">
        <w:rPr>
          <w:rFonts w:cstheme="minorHAnsi"/>
          <w:sz w:val="24"/>
          <w:szCs w:val="24"/>
        </w:rPr>
        <w:t>sampling</w:t>
      </w:r>
      <w:r w:rsidR="00782F4D" w:rsidRPr="00656FEA">
        <w:rPr>
          <w:rFonts w:cstheme="minorHAnsi"/>
          <w:sz w:val="24"/>
          <w:szCs w:val="24"/>
        </w:rPr>
        <w:t xml:space="preserve">, laboratory </w:t>
      </w:r>
      <w:r w:rsidR="00694CE3" w:rsidRPr="00656FEA">
        <w:rPr>
          <w:rFonts w:cstheme="minorHAnsi"/>
          <w:sz w:val="24"/>
          <w:szCs w:val="24"/>
        </w:rPr>
        <w:t>analyses</w:t>
      </w:r>
      <w:r w:rsidR="00782F4D" w:rsidRPr="00656FEA">
        <w:rPr>
          <w:rFonts w:cstheme="minorHAnsi"/>
          <w:sz w:val="24"/>
          <w:szCs w:val="24"/>
        </w:rPr>
        <w:t xml:space="preserve">, database management, and statistical </w:t>
      </w:r>
      <w:r w:rsidR="00694CE3" w:rsidRPr="00656FEA">
        <w:rPr>
          <w:rFonts w:cstheme="minorHAnsi"/>
          <w:sz w:val="24"/>
          <w:szCs w:val="24"/>
        </w:rPr>
        <w:t xml:space="preserve">modelling </w:t>
      </w:r>
      <w:r w:rsidR="00782F4D" w:rsidRPr="00656FEA">
        <w:rPr>
          <w:rFonts w:cstheme="minorHAnsi"/>
          <w:sz w:val="24"/>
          <w:szCs w:val="24"/>
        </w:rPr>
        <w:t>to</w:t>
      </w:r>
      <w:r w:rsidR="00EF1196" w:rsidRPr="00656FEA">
        <w:rPr>
          <w:rFonts w:cstheme="minorHAnsi"/>
          <w:sz w:val="24"/>
          <w:szCs w:val="24"/>
        </w:rPr>
        <w:t xml:space="preserve"> </w:t>
      </w:r>
      <w:r w:rsidR="0094476E">
        <w:rPr>
          <w:rFonts w:cstheme="minorHAnsi"/>
          <w:sz w:val="24"/>
          <w:szCs w:val="24"/>
        </w:rPr>
        <w:t xml:space="preserve">monitor </w:t>
      </w:r>
      <w:r w:rsidR="00782F4D" w:rsidRPr="00656FEA">
        <w:rPr>
          <w:rFonts w:cstheme="minorHAnsi"/>
          <w:sz w:val="24"/>
          <w:szCs w:val="24"/>
        </w:rPr>
        <w:t xml:space="preserve">a suite of ecological performance measures for </w:t>
      </w:r>
      <w:r w:rsidR="0094476E">
        <w:rPr>
          <w:rFonts w:cstheme="minorHAnsi"/>
          <w:sz w:val="24"/>
          <w:szCs w:val="24"/>
        </w:rPr>
        <w:t xml:space="preserve">ecological indicator </w:t>
      </w:r>
      <w:r w:rsidR="00782F4D" w:rsidRPr="00656FEA">
        <w:rPr>
          <w:rFonts w:cstheme="minorHAnsi"/>
          <w:sz w:val="24"/>
          <w:szCs w:val="24"/>
        </w:rPr>
        <w:t>assessment and use</w:t>
      </w:r>
      <w:r w:rsidR="009A7A05" w:rsidRPr="00656FEA">
        <w:rPr>
          <w:rFonts w:cstheme="minorHAnsi"/>
          <w:sz w:val="24"/>
          <w:szCs w:val="24"/>
        </w:rPr>
        <w:t xml:space="preserve"> in adaptive management.  </w:t>
      </w:r>
      <w:r w:rsidR="00694CE3" w:rsidRPr="00656FEA">
        <w:rPr>
          <w:rFonts w:cstheme="minorHAnsi"/>
          <w:sz w:val="24"/>
          <w:szCs w:val="24"/>
        </w:rPr>
        <w:t>A key</w:t>
      </w:r>
      <w:r w:rsidR="009A7A05" w:rsidRPr="00656FEA">
        <w:rPr>
          <w:rFonts w:cstheme="minorHAnsi"/>
          <w:sz w:val="24"/>
          <w:szCs w:val="24"/>
        </w:rPr>
        <w:t xml:space="preserve"> ecological goal </w:t>
      </w:r>
      <w:r w:rsidR="00694CE3" w:rsidRPr="00656FEA">
        <w:rPr>
          <w:rFonts w:cstheme="minorHAnsi"/>
          <w:sz w:val="24"/>
          <w:szCs w:val="24"/>
        </w:rPr>
        <w:t xml:space="preserve">of CERP </w:t>
      </w:r>
      <w:r w:rsidR="009A7A05" w:rsidRPr="00656FEA">
        <w:rPr>
          <w:rFonts w:cstheme="minorHAnsi"/>
          <w:sz w:val="24"/>
          <w:szCs w:val="24"/>
        </w:rPr>
        <w:t xml:space="preserve">is to reestablish oligo- and mesohaline salinity habitats along the southwestern Biscayne Bay shoreline </w:t>
      </w:r>
      <w:r w:rsidR="0094476E">
        <w:rPr>
          <w:rFonts w:cstheme="minorHAnsi"/>
          <w:sz w:val="24"/>
          <w:szCs w:val="24"/>
        </w:rPr>
        <w:t xml:space="preserve">which in turn is anticipated </w:t>
      </w:r>
      <w:r w:rsidR="009A7A05" w:rsidRPr="00656FEA">
        <w:rPr>
          <w:rFonts w:cstheme="minorHAnsi"/>
          <w:sz w:val="24"/>
          <w:szCs w:val="24"/>
        </w:rPr>
        <w:t xml:space="preserve">to restore historical SAV, fish, and invertebrate community diversity and abundance.  IBBEAM </w:t>
      </w:r>
      <w:r w:rsidR="00694CE3" w:rsidRPr="00656FEA">
        <w:rPr>
          <w:rFonts w:cstheme="minorHAnsi"/>
          <w:sz w:val="24"/>
          <w:szCs w:val="24"/>
        </w:rPr>
        <w:t xml:space="preserve">evaluates progress towards </w:t>
      </w:r>
      <w:r w:rsidR="00917CD1" w:rsidRPr="00656FEA">
        <w:rPr>
          <w:rFonts w:cstheme="minorHAnsi"/>
          <w:sz w:val="24"/>
          <w:szCs w:val="24"/>
        </w:rPr>
        <w:t xml:space="preserve">this goal </w:t>
      </w:r>
      <w:r w:rsidR="00694CE3" w:rsidRPr="00656FEA">
        <w:rPr>
          <w:rFonts w:cstheme="minorHAnsi"/>
          <w:sz w:val="24"/>
          <w:szCs w:val="24"/>
        </w:rPr>
        <w:t>by</w:t>
      </w:r>
      <w:r w:rsidR="00917CD1" w:rsidRPr="00656FEA">
        <w:rPr>
          <w:rFonts w:cstheme="minorHAnsi"/>
          <w:sz w:val="24"/>
          <w:szCs w:val="24"/>
        </w:rPr>
        <w:t>:</w:t>
      </w:r>
      <w:r w:rsidR="009A7A05" w:rsidRPr="00656FEA">
        <w:rPr>
          <w:rFonts w:cstheme="minorHAnsi"/>
          <w:sz w:val="24"/>
          <w:szCs w:val="24"/>
        </w:rPr>
        <w:t xml:space="preserve"> 1) collection of </w:t>
      </w:r>
      <w:r w:rsidR="00694CE3" w:rsidRPr="00656FEA">
        <w:rPr>
          <w:rFonts w:cstheme="minorHAnsi"/>
          <w:sz w:val="24"/>
          <w:szCs w:val="24"/>
        </w:rPr>
        <w:t>time-</w:t>
      </w:r>
      <w:r w:rsidR="009A7A05" w:rsidRPr="00656FEA">
        <w:rPr>
          <w:rFonts w:cstheme="minorHAnsi"/>
          <w:sz w:val="24"/>
          <w:szCs w:val="24"/>
        </w:rPr>
        <w:t>series data needed to characterize</w:t>
      </w:r>
      <w:r w:rsidR="00597FF0" w:rsidRPr="00656FEA">
        <w:rPr>
          <w:rFonts w:cstheme="minorHAnsi"/>
          <w:sz w:val="24"/>
          <w:szCs w:val="24"/>
        </w:rPr>
        <w:t>, and determine change over time in,</w:t>
      </w:r>
      <w:r w:rsidR="009A7A05" w:rsidRPr="00656FEA">
        <w:rPr>
          <w:rFonts w:cstheme="minorHAnsi"/>
          <w:sz w:val="24"/>
          <w:szCs w:val="24"/>
        </w:rPr>
        <w:t xml:space="preserve"> salinity regimes, SAV communities, SAV-associated fish and invertebrate communities, and mangrove-associated fishes; 2) </w:t>
      </w:r>
      <w:r w:rsidR="00694CE3" w:rsidRPr="00656FEA">
        <w:rPr>
          <w:rFonts w:cstheme="minorHAnsi"/>
          <w:sz w:val="24"/>
          <w:szCs w:val="24"/>
        </w:rPr>
        <w:t xml:space="preserve">exploring </w:t>
      </w:r>
      <w:r w:rsidR="009A7A05" w:rsidRPr="00656FEA">
        <w:rPr>
          <w:rFonts w:cstheme="minorHAnsi"/>
          <w:sz w:val="24"/>
          <w:szCs w:val="24"/>
        </w:rPr>
        <w:t xml:space="preserve">key relationships between salinity and diversity, distribution, and abundance of SAV, epifaunal fishes and invertebrates, and shoreline fishes; and 3) </w:t>
      </w:r>
      <w:r w:rsidR="00694CE3" w:rsidRPr="00656FEA">
        <w:rPr>
          <w:rFonts w:cstheme="minorHAnsi"/>
          <w:sz w:val="24"/>
          <w:szCs w:val="24"/>
        </w:rPr>
        <w:t xml:space="preserve">formulating </w:t>
      </w:r>
      <w:r w:rsidR="009A7A05" w:rsidRPr="00656FEA">
        <w:rPr>
          <w:rFonts w:cstheme="minorHAnsi"/>
          <w:sz w:val="24"/>
          <w:szCs w:val="24"/>
        </w:rPr>
        <w:t xml:space="preserve">performance measures and targets to </w:t>
      </w:r>
      <w:r w:rsidR="00597FF0" w:rsidRPr="00656FEA">
        <w:rPr>
          <w:rFonts w:cstheme="minorHAnsi"/>
          <w:sz w:val="24"/>
          <w:szCs w:val="24"/>
        </w:rPr>
        <w:t xml:space="preserve">demonstrate </w:t>
      </w:r>
      <w:r w:rsidR="009A7A05" w:rsidRPr="00656FEA">
        <w:rPr>
          <w:rFonts w:cstheme="minorHAnsi"/>
          <w:sz w:val="24"/>
          <w:szCs w:val="24"/>
        </w:rPr>
        <w:t>the effectiveness of CERP implementation</w:t>
      </w:r>
      <w:r w:rsidR="00597FF0" w:rsidRPr="00656FEA">
        <w:rPr>
          <w:rFonts w:cstheme="minorHAnsi"/>
          <w:sz w:val="24"/>
          <w:szCs w:val="24"/>
        </w:rPr>
        <w:t xml:space="preserve"> effectiveness</w:t>
      </w:r>
      <w:r w:rsidR="009A7A05" w:rsidRPr="00656FEA">
        <w:rPr>
          <w:rFonts w:cstheme="minorHAnsi"/>
          <w:sz w:val="24"/>
          <w:szCs w:val="24"/>
        </w:rPr>
        <w:t xml:space="preserve">.  </w:t>
      </w:r>
      <w:r w:rsidR="00C37AEE" w:rsidRPr="00C37AEE">
        <w:rPr>
          <w:rFonts w:cstheme="minorHAnsi"/>
          <w:color w:val="222222"/>
          <w:sz w:val="24"/>
          <w:szCs w:val="24"/>
          <w:shd w:val="clear" w:color="auto" w:fill="FFFFFF"/>
        </w:rPr>
        <w:t>This presentation will describe lessons learned from the IBBEAM program to date, including field methods, scientific findings, habitat suitability models, and adaptive management recommendations, that can be applied to a long term monitoring program in conjunction</w:t>
      </w:r>
      <w:r w:rsidR="00C30FBD">
        <w:rPr>
          <w:rFonts w:cstheme="minorHAnsi"/>
          <w:color w:val="222222"/>
          <w:sz w:val="24"/>
          <w:szCs w:val="24"/>
          <w:shd w:val="clear" w:color="auto" w:fill="FFFFFF"/>
        </w:rPr>
        <w:t xml:space="preserve"> with full CERP implementation.</w:t>
      </w:r>
    </w:p>
    <w:p w14:paraId="698D9E2E" w14:textId="77777777" w:rsidR="00C30FBD" w:rsidRPr="00C37AEE" w:rsidRDefault="00C30FBD" w:rsidP="00A500FF">
      <w:pPr>
        <w:rPr>
          <w:rFonts w:cstheme="minorHAnsi"/>
          <w:color w:val="FF0000"/>
          <w:sz w:val="24"/>
          <w:szCs w:val="24"/>
        </w:rPr>
      </w:pPr>
    </w:p>
    <w:p w14:paraId="722EF484" w14:textId="48121738" w:rsidR="00656FEA" w:rsidRDefault="00656FEA" w:rsidP="002B5BB4">
      <w:pPr>
        <w:rPr>
          <w:rFonts w:cstheme="minorHAnsi"/>
          <w:sz w:val="20"/>
          <w:szCs w:val="20"/>
        </w:rPr>
      </w:pPr>
    </w:p>
    <w:p w14:paraId="6155356F" w14:textId="4C948877" w:rsidR="00656FEA" w:rsidRPr="00656FEA" w:rsidRDefault="00656FEA" w:rsidP="002B5BB4">
      <w:pPr>
        <w:rPr>
          <w:rFonts w:cstheme="minorHAnsi"/>
          <w:sz w:val="20"/>
          <w:szCs w:val="20"/>
        </w:rPr>
      </w:pPr>
      <w:r w:rsidRPr="00656FEA">
        <w:rPr>
          <w:rFonts w:cstheme="minorHAnsi"/>
          <w:sz w:val="20"/>
          <w:szCs w:val="20"/>
        </w:rPr>
        <w:t xml:space="preserve">BIO: </w:t>
      </w:r>
      <w:r>
        <w:rPr>
          <w:rFonts w:cstheme="minorHAnsi"/>
          <w:sz w:val="20"/>
          <w:szCs w:val="20"/>
        </w:rPr>
        <w:t>Ms.</w:t>
      </w:r>
      <w:r w:rsidRPr="00656FEA">
        <w:rPr>
          <w:rFonts w:cstheme="minorHAnsi"/>
          <w:sz w:val="20"/>
          <w:szCs w:val="20"/>
        </w:rPr>
        <w:t xml:space="preserve"> Besemer is a</w:t>
      </w:r>
      <w:r w:rsidR="004F0AA4">
        <w:rPr>
          <w:rFonts w:cstheme="minorHAnsi"/>
          <w:sz w:val="20"/>
          <w:szCs w:val="20"/>
        </w:rPr>
        <w:t xml:space="preserve"> Senior Research Associate</w:t>
      </w:r>
      <w:r w:rsidR="00973ED9">
        <w:rPr>
          <w:rFonts w:cstheme="minorHAnsi"/>
          <w:sz w:val="20"/>
          <w:szCs w:val="20"/>
        </w:rPr>
        <w:t xml:space="preserve"> </w:t>
      </w:r>
      <w:r w:rsidR="004F0AA4">
        <w:rPr>
          <w:rFonts w:cstheme="minorHAnsi"/>
          <w:sz w:val="20"/>
          <w:szCs w:val="20"/>
        </w:rPr>
        <w:t>at the</w:t>
      </w:r>
      <w:r w:rsidRPr="00656FEA">
        <w:rPr>
          <w:rFonts w:cstheme="minorHAnsi"/>
          <w:sz w:val="20"/>
          <w:szCs w:val="20"/>
        </w:rPr>
        <w:t xml:space="preserve"> University of </w:t>
      </w:r>
      <w:r w:rsidR="00D47E8B">
        <w:rPr>
          <w:rFonts w:cstheme="minorHAnsi"/>
          <w:sz w:val="20"/>
          <w:szCs w:val="20"/>
        </w:rPr>
        <w:t xml:space="preserve">Miami with 5 years of experience in </w:t>
      </w:r>
      <w:r w:rsidR="004F0AA4">
        <w:rPr>
          <w:rFonts w:cstheme="minorHAnsi"/>
          <w:sz w:val="20"/>
          <w:szCs w:val="20"/>
        </w:rPr>
        <w:t>south Florida and Caribbean marine ecosystems</w:t>
      </w:r>
      <w:r w:rsidR="00D47E8B">
        <w:rPr>
          <w:rFonts w:cstheme="minorHAnsi"/>
          <w:sz w:val="20"/>
          <w:szCs w:val="20"/>
        </w:rPr>
        <w:t xml:space="preserve">. </w:t>
      </w:r>
      <w:r w:rsidRPr="00656FEA">
        <w:rPr>
          <w:rFonts w:cstheme="minorHAnsi"/>
          <w:sz w:val="20"/>
          <w:szCs w:val="20"/>
        </w:rPr>
        <w:t>She</w:t>
      </w:r>
      <w:r w:rsidR="002B0664">
        <w:rPr>
          <w:rFonts w:cstheme="minorHAnsi"/>
          <w:sz w:val="20"/>
          <w:szCs w:val="20"/>
        </w:rPr>
        <w:t xml:space="preserve"> has worked with the </w:t>
      </w:r>
      <w:r w:rsidR="00973ED9">
        <w:rPr>
          <w:rFonts w:cstheme="minorHAnsi"/>
          <w:sz w:val="20"/>
          <w:szCs w:val="20"/>
        </w:rPr>
        <w:t>u</w:t>
      </w:r>
      <w:r w:rsidR="00D47E8B">
        <w:rPr>
          <w:rFonts w:cstheme="minorHAnsi"/>
          <w:sz w:val="20"/>
          <w:szCs w:val="20"/>
        </w:rPr>
        <w:t>niversity</w:t>
      </w:r>
      <w:r w:rsidR="00973ED9">
        <w:rPr>
          <w:rFonts w:cstheme="minorHAnsi"/>
          <w:sz w:val="20"/>
          <w:szCs w:val="20"/>
        </w:rPr>
        <w:t xml:space="preserve"> </w:t>
      </w:r>
      <w:r w:rsidR="002B0664">
        <w:rPr>
          <w:rFonts w:cstheme="minorHAnsi"/>
          <w:sz w:val="20"/>
          <w:szCs w:val="20"/>
        </w:rPr>
        <w:t>for 2 years</w:t>
      </w:r>
      <w:r w:rsidRPr="00656FEA">
        <w:rPr>
          <w:rFonts w:cstheme="minorHAnsi"/>
          <w:sz w:val="20"/>
          <w:szCs w:val="20"/>
        </w:rPr>
        <w:t xml:space="preserve"> </w:t>
      </w:r>
      <w:r w:rsidR="002B0664">
        <w:rPr>
          <w:rFonts w:cstheme="minorHAnsi"/>
          <w:sz w:val="20"/>
          <w:szCs w:val="20"/>
        </w:rPr>
        <w:t>focusing</w:t>
      </w:r>
      <w:r w:rsidRPr="00656FEA">
        <w:rPr>
          <w:rFonts w:cstheme="minorHAnsi"/>
          <w:sz w:val="20"/>
          <w:szCs w:val="20"/>
        </w:rPr>
        <w:t xml:space="preserve"> </w:t>
      </w:r>
      <w:r w:rsidR="004F0AA4" w:rsidRPr="00656FEA">
        <w:rPr>
          <w:rFonts w:cstheme="minorHAnsi"/>
          <w:sz w:val="20"/>
          <w:szCs w:val="20"/>
        </w:rPr>
        <w:t xml:space="preserve">on </w:t>
      </w:r>
      <w:r w:rsidR="004F0AA4">
        <w:rPr>
          <w:rFonts w:cstheme="minorHAnsi"/>
          <w:sz w:val="20"/>
          <w:szCs w:val="20"/>
        </w:rPr>
        <w:t>the Epifauna</w:t>
      </w:r>
      <w:r w:rsidR="00D47E8B">
        <w:rPr>
          <w:rFonts w:cstheme="minorHAnsi"/>
          <w:sz w:val="20"/>
          <w:szCs w:val="20"/>
        </w:rPr>
        <w:t xml:space="preserve"> community analysis</w:t>
      </w:r>
      <w:r w:rsidRPr="00656FEA">
        <w:rPr>
          <w:rFonts w:cstheme="minorHAnsi"/>
          <w:sz w:val="20"/>
          <w:szCs w:val="20"/>
        </w:rPr>
        <w:t xml:space="preserve"> part of IBBEAM acting as Lab manager</w:t>
      </w:r>
      <w:r w:rsidR="002B0664">
        <w:rPr>
          <w:rFonts w:cstheme="minorHAnsi"/>
          <w:sz w:val="20"/>
          <w:szCs w:val="20"/>
        </w:rPr>
        <w:t xml:space="preserve"> and field technician</w:t>
      </w:r>
      <w:r w:rsidRPr="00656FEA">
        <w:rPr>
          <w:rFonts w:cstheme="minorHAnsi"/>
          <w:sz w:val="20"/>
          <w:szCs w:val="20"/>
        </w:rPr>
        <w:t xml:space="preserve">. </w:t>
      </w:r>
    </w:p>
    <w:p w14:paraId="47BCCB47" w14:textId="30A39806" w:rsidR="000A0DC3" w:rsidRPr="00C30FBD" w:rsidRDefault="00656FEA" w:rsidP="002B5BB4">
      <w:pPr>
        <w:rPr>
          <w:rFonts w:cstheme="minorHAnsi"/>
          <w:sz w:val="20"/>
          <w:szCs w:val="20"/>
        </w:rPr>
      </w:pPr>
      <w:r w:rsidRPr="00656FEA">
        <w:rPr>
          <w:rFonts w:cstheme="minorHAnsi"/>
          <w:sz w:val="20"/>
          <w:szCs w:val="20"/>
        </w:rPr>
        <w:t xml:space="preserve">Contact Information: Nicole Besemer, </w:t>
      </w:r>
      <w:r w:rsidR="00EC45BA" w:rsidRPr="00656FEA">
        <w:rPr>
          <w:rFonts w:cstheme="minorHAnsi"/>
          <w:sz w:val="20"/>
          <w:szCs w:val="20"/>
        </w:rPr>
        <w:t>Rosenstiel School of Marine and Atmospheric Science</w:t>
      </w:r>
      <w:r w:rsidR="00EC45BA">
        <w:rPr>
          <w:rFonts w:cstheme="minorHAnsi"/>
          <w:sz w:val="20"/>
          <w:szCs w:val="20"/>
        </w:rPr>
        <w:t>,</w:t>
      </w:r>
      <w:r w:rsidR="004F0AA4">
        <w:rPr>
          <w:rFonts w:cstheme="minorHAnsi"/>
          <w:sz w:val="20"/>
          <w:szCs w:val="20"/>
        </w:rPr>
        <w:t xml:space="preserve"> </w:t>
      </w:r>
      <w:r w:rsidRPr="00656FEA">
        <w:rPr>
          <w:rFonts w:cstheme="minorHAnsi"/>
          <w:sz w:val="20"/>
          <w:szCs w:val="20"/>
        </w:rPr>
        <w:t>University of Miami, 4600 Rickenbacker Causeway, Miami</w:t>
      </w:r>
      <w:r w:rsidR="002B0664">
        <w:rPr>
          <w:rFonts w:cstheme="minorHAnsi"/>
          <w:sz w:val="20"/>
          <w:szCs w:val="20"/>
        </w:rPr>
        <w:t>,</w:t>
      </w:r>
      <w:r w:rsidRPr="00656FEA">
        <w:rPr>
          <w:rFonts w:cstheme="minorHAnsi"/>
          <w:sz w:val="20"/>
          <w:szCs w:val="20"/>
        </w:rPr>
        <w:t xml:space="preserve"> FL</w:t>
      </w:r>
      <w:r w:rsidR="002B0664">
        <w:rPr>
          <w:rFonts w:cstheme="minorHAnsi"/>
          <w:sz w:val="20"/>
          <w:szCs w:val="20"/>
        </w:rPr>
        <w:t>,</w:t>
      </w:r>
      <w:r w:rsidRPr="00656FEA">
        <w:rPr>
          <w:rFonts w:cstheme="minorHAnsi"/>
          <w:sz w:val="20"/>
          <w:szCs w:val="20"/>
        </w:rPr>
        <w:t xml:space="preserve"> 33149, P</w:t>
      </w:r>
      <w:r w:rsidR="00D47E8B">
        <w:rPr>
          <w:rFonts w:cstheme="minorHAnsi"/>
          <w:sz w:val="20"/>
          <w:szCs w:val="20"/>
        </w:rPr>
        <w:t xml:space="preserve">hone: </w:t>
      </w:r>
      <w:r w:rsidR="00EC45BA">
        <w:rPr>
          <w:rFonts w:cstheme="minorHAnsi"/>
          <w:sz w:val="20"/>
          <w:szCs w:val="20"/>
        </w:rPr>
        <w:t>305-361-4474</w:t>
      </w:r>
      <w:r w:rsidR="00D47E8B">
        <w:rPr>
          <w:rFonts w:cstheme="minorHAnsi"/>
          <w:sz w:val="20"/>
          <w:szCs w:val="20"/>
        </w:rPr>
        <w:t>, Email:Nbesemer@rsmas.miami.edu</w:t>
      </w:r>
    </w:p>
    <w:sectPr w:rsidR="000A0DC3" w:rsidRPr="00C3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F"/>
    <w:rsid w:val="000A0DC3"/>
    <w:rsid w:val="00172E6A"/>
    <w:rsid w:val="002B0664"/>
    <w:rsid w:val="002B5BB4"/>
    <w:rsid w:val="002D3C70"/>
    <w:rsid w:val="00496866"/>
    <w:rsid w:val="004F0AA4"/>
    <w:rsid w:val="00597FF0"/>
    <w:rsid w:val="006024C6"/>
    <w:rsid w:val="00656FEA"/>
    <w:rsid w:val="00694CE3"/>
    <w:rsid w:val="00782F4D"/>
    <w:rsid w:val="007E0061"/>
    <w:rsid w:val="007F0F0F"/>
    <w:rsid w:val="00820011"/>
    <w:rsid w:val="0082332E"/>
    <w:rsid w:val="0084694F"/>
    <w:rsid w:val="00917CD1"/>
    <w:rsid w:val="0094476E"/>
    <w:rsid w:val="00973ED9"/>
    <w:rsid w:val="009A7A05"/>
    <w:rsid w:val="009C7FF1"/>
    <w:rsid w:val="009E7437"/>
    <w:rsid w:val="00A500FF"/>
    <w:rsid w:val="00B055D1"/>
    <w:rsid w:val="00C0175F"/>
    <w:rsid w:val="00C30FBD"/>
    <w:rsid w:val="00C37AEE"/>
    <w:rsid w:val="00D33E9B"/>
    <w:rsid w:val="00D47E8B"/>
    <w:rsid w:val="00DE61F3"/>
    <w:rsid w:val="00E22CD9"/>
    <w:rsid w:val="00E64273"/>
    <w:rsid w:val="00E857AC"/>
    <w:rsid w:val="00E923A1"/>
    <w:rsid w:val="00EC45BA"/>
    <w:rsid w:val="00EE4D84"/>
    <w:rsid w:val="00EF1196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A67D"/>
  <w15:docId w15:val="{C3A187E0-CCBC-4F7A-9DDC-DE4165B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D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F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Zink</dc:creator>
  <cp:lastModifiedBy>Ian Zink</cp:lastModifiedBy>
  <cp:revision>2</cp:revision>
  <dcterms:created xsi:type="dcterms:W3CDTF">2018-11-29T14:46:00Z</dcterms:created>
  <dcterms:modified xsi:type="dcterms:W3CDTF">2018-11-29T14:46:00Z</dcterms:modified>
</cp:coreProperties>
</file>